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1DAFD" w14:textId="69155E2F" w:rsidR="004C00F8" w:rsidRDefault="00E56516" w:rsidP="00B65A56">
      <w:pPr>
        <w:jc w:val="center"/>
        <w:rPr>
          <w:rStyle w:val="text"/>
          <w:rFonts w:asciiTheme="minorHAnsi" w:hAnsiTheme="minorHAnsi"/>
          <w:color w:val="002060"/>
          <w:kern w:val="0"/>
          <w:sz w:val="40"/>
          <w14:ligatures w14:val="none"/>
        </w:rPr>
      </w:pPr>
      <w:r w:rsidRPr="00CC4BF0">
        <w:rPr>
          <w:rStyle w:val="text"/>
          <w:rFonts w:asciiTheme="minorHAnsi" w:hAnsiTheme="minorHAnsi" w:cstheme="minorBidi"/>
          <w:color w:val="002060"/>
          <w:kern w:val="0"/>
          <w:sz w:val="40"/>
          <w:szCs w:val="40"/>
          <w14:ligatures w14:val="none"/>
        </w:rPr>
        <w:t xml:space="preserve">ETHICS </w:t>
      </w:r>
      <w:r w:rsidRPr="0034243A">
        <w:rPr>
          <w:rStyle w:val="text"/>
          <w:rFonts w:asciiTheme="minorHAnsi" w:hAnsiTheme="minorHAnsi"/>
          <w:color w:val="002060"/>
          <w:kern w:val="0"/>
          <w:sz w:val="40"/>
          <w14:ligatures w14:val="none"/>
        </w:rPr>
        <w:t xml:space="preserve">STATEMENT </w:t>
      </w:r>
      <w:r w:rsidRPr="00CC4BF0">
        <w:rPr>
          <w:rStyle w:val="text"/>
          <w:rFonts w:asciiTheme="minorHAnsi" w:hAnsiTheme="minorHAnsi" w:cstheme="minorBidi"/>
          <w:color w:val="002060"/>
          <w:kern w:val="0"/>
          <w:sz w:val="40"/>
          <w:szCs w:val="40"/>
          <w14:ligatures w14:val="none"/>
        </w:rPr>
        <w:t xml:space="preserve">FOR PUBLICATIONS </w:t>
      </w:r>
      <w:r w:rsidRPr="0034243A">
        <w:rPr>
          <w:rStyle w:val="text"/>
          <w:rFonts w:asciiTheme="minorHAnsi" w:hAnsiTheme="minorHAnsi"/>
          <w:color w:val="002060"/>
          <w:kern w:val="0"/>
          <w:sz w:val="40"/>
          <w14:ligatures w14:val="none"/>
        </w:rPr>
        <w:t>OF</w:t>
      </w:r>
    </w:p>
    <w:p w14:paraId="372E610C" w14:textId="73CB2968" w:rsidR="004C00F8" w:rsidRPr="004C00F8" w:rsidRDefault="00E56516" w:rsidP="00B65A56">
      <w:pPr>
        <w:jc w:val="center"/>
        <w:rPr>
          <w:rFonts w:asciiTheme="minorHAnsi" w:hAnsiTheme="minorHAnsi" w:cstheme="minorBidi"/>
          <w:i/>
          <w:color w:val="002060"/>
          <w:kern w:val="0"/>
          <w:sz w:val="40"/>
          <w:szCs w:val="40"/>
          <w14:ligatures w14:val="none"/>
        </w:rPr>
      </w:pPr>
      <w:r w:rsidRPr="004C00F8">
        <w:rPr>
          <w:rStyle w:val="text"/>
          <w:rFonts w:asciiTheme="minorHAnsi" w:hAnsiTheme="minorHAnsi"/>
          <w:i/>
          <w:color w:val="002060"/>
          <w:kern w:val="0"/>
          <w:sz w:val="40"/>
          <w14:ligatures w14:val="none"/>
        </w:rPr>
        <w:t>THE FRENCH JOURNAL OF HISTOTECHNOLOGY</w:t>
      </w:r>
    </w:p>
    <w:p w14:paraId="158E8B8A" w14:textId="317EA3B4" w:rsidR="004C00F8" w:rsidRPr="004C00F8" w:rsidRDefault="00E56516" w:rsidP="00B65A56">
      <w:pPr>
        <w:jc w:val="both"/>
        <w:rPr>
          <w:sz w:val="22"/>
          <w:szCs w:val="22"/>
        </w:rPr>
      </w:pPr>
      <w:r w:rsidRPr="0034243A">
        <w:rPr>
          <w:rFonts w:asciiTheme="minorHAnsi" w:hAnsiTheme="minorHAnsi"/>
          <w:sz w:val="22"/>
        </w:rPr>
        <w:t xml:space="preserve">This statement of ethics is based on the recommendations of good practice </w:t>
      </w:r>
      <w:r w:rsidRPr="00E56516">
        <w:rPr>
          <w:rFonts w:asciiTheme="minorHAnsi" w:hAnsiTheme="minorHAnsi" w:cstheme="minorHAnsi"/>
          <w:sz w:val="22"/>
          <w:szCs w:val="22"/>
        </w:rPr>
        <w:t>f</w:t>
      </w:r>
      <w:r w:rsidR="00032CB3">
        <w:rPr>
          <w:rFonts w:asciiTheme="minorHAnsi" w:hAnsiTheme="minorHAnsi" w:cstheme="minorHAnsi"/>
          <w:sz w:val="22"/>
          <w:szCs w:val="22"/>
        </w:rPr>
        <w:t>rom</w:t>
      </w:r>
      <w:r w:rsidRPr="0034243A">
        <w:rPr>
          <w:rFonts w:asciiTheme="minorHAnsi" w:hAnsiTheme="minorHAnsi"/>
          <w:sz w:val="22"/>
        </w:rPr>
        <w:t xml:space="preserve"> the Committee</w:t>
      </w:r>
      <w:r w:rsidR="00032CB3" w:rsidRPr="0034243A">
        <w:rPr>
          <w:rFonts w:asciiTheme="minorHAnsi" w:hAnsiTheme="minorHAnsi"/>
          <w:sz w:val="22"/>
        </w:rPr>
        <w:t xml:space="preserve"> </w:t>
      </w:r>
      <w:r w:rsidR="00032CB3" w:rsidRPr="00E56516">
        <w:rPr>
          <w:rFonts w:asciiTheme="minorHAnsi" w:hAnsiTheme="minorHAnsi" w:cstheme="minorHAnsi"/>
          <w:sz w:val="22"/>
          <w:szCs w:val="22"/>
        </w:rPr>
        <w:t>on Publication Ethics</w:t>
      </w:r>
      <w:r w:rsidRPr="00E56516">
        <w:rPr>
          <w:rFonts w:asciiTheme="minorHAnsi" w:hAnsiTheme="minorHAnsi" w:cstheme="minorHAnsi"/>
          <w:sz w:val="22"/>
          <w:szCs w:val="22"/>
        </w:rPr>
        <w:t xml:space="preserve"> </w:t>
      </w:r>
      <w:r w:rsidR="00D305CF" w:rsidRPr="00D45FCC">
        <w:rPr>
          <w:rFonts w:eastAsia="Times New Roman" w:cstheme="minorHAnsi"/>
          <w:color w:val="7030A0"/>
          <w:lang w:val="fr-FR" w:eastAsia="fr-FR"/>
        </w:rPr>
        <w:t>(</w:t>
      </w:r>
      <w:hyperlink r:id="rId7" w:history="1">
        <w:r w:rsidR="00D305CF" w:rsidRPr="00D45FCC">
          <w:rPr>
            <w:rStyle w:val="Lienhypertexte"/>
            <w:rFonts w:eastAsia="Times New Roman" w:cstheme="minorHAnsi"/>
            <w:color w:val="7030A0"/>
            <w:lang w:val="fr-FR" w:eastAsia="fr-FR"/>
          </w:rPr>
          <w:t>COPE)</w:t>
        </w:r>
      </w:hyperlink>
      <w:bookmarkStart w:id="0" w:name="_GoBack"/>
      <w:bookmarkEnd w:id="0"/>
      <w:r w:rsidR="00032CB3" w:rsidRPr="0034243A">
        <w:rPr>
          <w:rFonts w:asciiTheme="minorHAnsi" w:hAnsiTheme="minorHAnsi"/>
          <w:sz w:val="22"/>
        </w:rPr>
        <w:t xml:space="preserve"> </w:t>
      </w:r>
      <w:r w:rsidRPr="0034243A">
        <w:rPr>
          <w:rFonts w:asciiTheme="minorHAnsi" w:hAnsiTheme="minorHAnsi"/>
          <w:sz w:val="22"/>
        </w:rPr>
        <w:t>for journal publishers</w:t>
      </w:r>
      <w:r w:rsidRPr="00E56516">
        <w:rPr>
          <w:rFonts w:asciiTheme="minorHAnsi" w:hAnsiTheme="minorHAnsi" w:cstheme="minorHAnsi"/>
          <w:sz w:val="22"/>
          <w:szCs w:val="22"/>
        </w:rPr>
        <w:t xml:space="preserve">. </w:t>
      </w:r>
      <w:proofErr w:type="gramStart"/>
      <w:r w:rsidR="00032CB3" w:rsidRPr="00032CB3">
        <w:rPr>
          <w:rFonts w:asciiTheme="minorHAnsi" w:hAnsiTheme="minorHAnsi" w:cstheme="minorHAnsi"/>
          <w:sz w:val="22"/>
          <w:szCs w:val="22"/>
        </w:rPr>
        <w:t>When it comes to ethical considerations for publications, there are several key aspects that researchers and authors should keep in mind</w:t>
      </w:r>
      <w:r w:rsidR="00032CB3">
        <w:rPr>
          <w:rFonts w:asciiTheme="minorHAnsi" w:hAnsiTheme="minorHAnsi" w:cstheme="minorHAnsi"/>
          <w:sz w:val="22"/>
          <w:szCs w:val="22"/>
        </w:rPr>
        <w:t>.</w:t>
      </w:r>
      <w:proofErr w:type="gramEnd"/>
      <w:r w:rsidR="00032CB3">
        <w:rPr>
          <w:rFonts w:asciiTheme="minorHAnsi" w:hAnsiTheme="minorHAnsi" w:cstheme="minorHAnsi"/>
          <w:sz w:val="22"/>
          <w:szCs w:val="22"/>
        </w:rPr>
        <w:t xml:space="preserve"> </w:t>
      </w:r>
      <w:r w:rsidR="00877C3A">
        <w:rPr>
          <w:rFonts w:asciiTheme="minorHAnsi" w:hAnsiTheme="minorHAnsi" w:cstheme="minorHAnsi"/>
          <w:sz w:val="22"/>
          <w:szCs w:val="22"/>
        </w:rPr>
        <w:t xml:space="preserve">To </w:t>
      </w:r>
      <w:proofErr w:type="gramStart"/>
      <w:r w:rsidR="00877C3A">
        <w:rPr>
          <w:rFonts w:asciiTheme="minorHAnsi" w:hAnsiTheme="minorHAnsi" w:cstheme="minorHAnsi"/>
          <w:sz w:val="22"/>
          <w:szCs w:val="22"/>
        </w:rPr>
        <w:t>be referenced</w:t>
      </w:r>
      <w:proofErr w:type="gramEnd"/>
      <w:r w:rsidR="00877C3A">
        <w:rPr>
          <w:rFonts w:asciiTheme="minorHAnsi" w:hAnsiTheme="minorHAnsi" w:cstheme="minorHAnsi"/>
          <w:sz w:val="22"/>
          <w:szCs w:val="22"/>
        </w:rPr>
        <w:t xml:space="preserve"> in a tool for information retrieval, the ethics</w:t>
      </w:r>
      <w:r w:rsidR="00877C3A" w:rsidRPr="00877C3A">
        <w:rPr>
          <w:rFonts w:asciiTheme="minorHAnsi" w:hAnsiTheme="minorHAnsi" w:cstheme="minorHAnsi"/>
          <w:sz w:val="22"/>
          <w:szCs w:val="22"/>
        </w:rPr>
        <w:t xml:space="preserve"> involved in its usage are related to the responsible and ethical conduct of research.</w:t>
      </w:r>
      <w:r w:rsidR="00877C3A" w:rsidRPr="0034243A">
        <w:rPr>
          <w:rFonts w:asciiTheme="minorHAnsi" w:hAnsiTheme="minorHAnsi"/>
          <w:sz w:val="22"/>
        </w:rPr>
        <w:t xml:space="preserve"> </w:t>
      </w:r>
      <w:r w:rsidRPr="0034243A">
        <w:rPr>
          <w:rFonts w:asciiTheme="minorHAnsi" w:hAnsiTheme="minorHAnsi"/>
          <w:sz w:val="22"/>
        </w:rPr>
        <w:t xml:space="preserve">We are firmly committed to promoting the most ethical publishing </w:t>
      </w:r>
      <w:r w:rsidR="00877C3A">
        <w:rPr>
          <w:rFonts w:asciiTheme="minorHAnsi" w:hAnsiTheme="minorHAnsi" w:cstheme="minorHAnsi"/>
          <w:sz w:val="22"/>
          <w:szCs w:val="22"/>
        </w:rPr>
        <w:t>considerations</w:t>
      </w:r>
      <w:r w:rsidRPr="0034243A">
        <w:rPr>
          <w:rFonts w:asciiTheme="minorHAnsi" w:hAnsiTheme="minorHAnsi"/>
          <w:sz w:val="22"/>
        </w:rPr>
        <w:t xml:space="preserve"> and expect all authors to adhere to the high standards of publication ethics</w:t>
      </w:r>
      <w:r w:rsidRPr="00E56516">
        <w:rPr>
          <w:rFonts w:asciiTheme="minorHAnsi" w:hAnsiTheme="minorHAnsi" w:cstheme="minorHAnsi"/>
          <w:sz w:val="22"/>
          <w:szCs w:val="22"/>
        </w:rPr>
        <w:t>.</w:t>
      </w:r>
      <w:r w:rsidRPr="0034243A">
        <w:rPr>
          <w:rFonts w:asciiTheme="minorHAnsi" w:hAnsiTheme="minorHAnsi"/>
          <w:sz w:val="22"/>
        </w:rPr>
        <w:t xml:space="preserve"> All cases of ethical misconduct </w:t>
      </w:r>
      <w:proofErr w:type="gramStart"/>
      <w:r w:rsidRPr="0034243A">
        <w:rPr>
          <w:rFonts w:asciiTheme="minorHAnsi" w:hAnsiTheme="minorHAnsi"/>
          <w:sz w:val="22"/>
        </w:rPr>
        <w:t>are treated</w:t>
      </w:r>
      <w:proofErr w:type="gramEnd"/>
      <w:r w:rsidRPr="0034243A">
        <w:rPr>
          <w:rFonts w:asciiTheme="minorHAnsi" w:hAnsiTheme="minorHAnsi"/>
          <w:sz w:val="22"/>
        </w:rPr>
        <w:t xml:space="preserve"> very seriously and will be dealt with in accordance with COPE guidelines.</w:t>
      </w:r>
      <w:r w:rsidRPr="00E56516">
        <w:rPr>
          <w:sz w:val="22"/>
          <w:szCs w:val="22"/>
        </w:rPr>
        <w:t xml:space="preserve"> </w:t>
      </w:r>
    </w:p>
    <w:p w14:paraId="2216DB91" w14:textId="1F0D4A5D" w:rsidR="004C00F8" w:rsidRPr="0034243A" w:rsidRDefault="00E56516" w:rsidP="00B65A56">
      <w:pPr>
        <w:jc w:val="both"/>
        <w:rPr>
          <w:b/>
          <w:color w:val="993366"/>
          <w:kern w:val="36"/>
          <w:sz w:val="24"/>
          <w14:ligatures w14:val="none"/>
        </w:rPr>
      </w:pPr>
      <w:r w:rsidRPr="0034243A">
        <w:rPr>
          <w:b/>
          <w:color w:val="993366"/>
          <w:kern w:val="36"/>
          <w:sz w:val="24"/>
          <w14:ligatures w14:val="none"/>
        </w:rPr>
        <w:t xml:space="preserve">RESPONSIBILITY FOR USE AND SELECTION CRITERIA </w:t>
      </w:r>
    </w:p>
    <w:p w14:paraId="7FE55E68" w14:textId="4A45A60F" w:rsidR="004C00F8" w:rsidRPr="0034243A" w:rsidRDefault="00E56516" w:rsidP="00B65A56">
      <w:pPr>
        <w:jc w:val="both"/>
        <w:rPr>
          <w:rFonts w:asciiTheme="minorHAnsi" w:hAnsiTheme="minorHAnsi"/>
          <w:sz w:val="22"/>
        </w:rPr>
      </w:pPr>
      <w:r w:rsidRPr="0034243A">
        <w:rPr>
          <w:rFonts w:asciiTheme="minorHAnsi" w:hAnsiTheme="minorHAnsi"/>
          <w:sz w:val="22"/>
        </w:rPr>
        <w:t xml:space="preserve">Articles received by </w:t>
      </w:r>
      <w:r>
        <w:rPr>
          <w:rFonts w:asciiTheme="minorHAnsi" w:hAnsiTheme="minorHAnsi" w:cstheme="minorHAnsi"/>
          <w:sz w:val="22"/>
          <w:szCs w:val="22"/>
        </w:rPr>
        <w:t>the</w:t>
      </w:r>
      <w:r w:rsidRPr="0034243A">
        <w:rPr>
          <w:rFonts w:asciiTheme="minorHAnsi" w:hAnsiTheme="minorHAnsi"/>
          <w:sz w:val="22"/>
        </w:rPr>
        <w:t xml:space="preserve"> </w:t>
      </w:r>
      <w:r w:rsidRPr="0034243A">
        <w:rPr>
          <w:rFonts w:asciiTheme="minorHAnsi" w:hAnsiTheme="minorHAnsi"/>
          <w:i/>
          <w:sz w:val="22"/>
        </w:rPr>
        <w:t xml:space="preserve">Revue </w:t>
      </w:r>
      <w:proofErr w:type="spellStart"/>
      <w:r w:rsidRPr="0034243A">
        <w:rPr>
          <w:rFonts w:asciiTheme="minorHAnsi" w:hAnsiTheme="minorHAnsi"/>
          <w:i/>
          <w:sz w:val="22"/>
        </w:rPr>
        <w:t>Française</w:t>
      </w:r>
      <w:proofErr w:type="spellEnd"/>
      <w:r w:rsidRPr="0034243A">
        <w:rPr>
          <w:rFonts w:asciiTheme="minorHAnsi" w:hAnsiTheme="minorHAnsi"/>
          <w:i/>
          <w:sz w:val="22"/>
        </w:rPr>
        <w:t xml:space="preserve"> </w:t>
      </w:r>
      <w:proofErr w:type="spellStart"/>
      <w:r w:rsidRPr="0034243A">
        <w:rPr>
          <w:rFonts w:asciiTheme="minorHAnsi" w:hAnsiTheme="minorHAnsi"/>
          <w:i/>
          <w:sz w:val="22"/>
        </w:rPr>
        <w:t>d'HistoTechnologie</w:t>
      </w:r>
      <w:proofErr w:type="spellEnd"/>
      <w:r>
        <w:rPr>
          <w:rFonts w:asciiTheme="minorHAnsi" w:hAnsiTheme="minorHAnsi" w:cstheme="minorHAnsi"/>
          <w:sz w:val="22"/>
          <w:szCs w:val="22"/>
        </w:rPr>
        <w:t xml:space="preserve"> </w:t>
      </w:r>
      <w:r w:rsidRPr="0034243A">
        <w:t xml:space="preserve">/ The French Journal of </w:t>
      </w:r>
      <w:proofErr w:type="spellStart"/>
      <w:r w:rsidRPr="0034243A">
        <w:rPr>
          <w:rFonts w:asciiTheme="minorHAnsi" w:hAnsiTheme="minorHAnsi"/>
          <w:sz w:val="22"/>
        </w:rPr>
        <w:t>HistoTechnology</w:t>
      </w:r>
      <w:proofErr w:type="spellEnd"/>
      <w:r w:rsidRPr="0034243A">
        <w:rPr>
          <w:rFonts w:asciiTheme="minorHAnsi" w:hAnsiTheme="minorHAnsi"/>
          <w:sz w:val="22"/>
        </w:rPr>
        <w:t xml:space="preserve"> are peer-reviewed in a double-blind reviewing process. For each article, national and international experts, appointed by the journal's editorial board, belong to institutions other than the author's own. Selected articles are released under the property license </w:t>
      </w:r>
      <w:proofErr w:type="gramStart"/>
      <w:r w:rsidRPr="0034243A">
        <w:rPr>
          <w:rFonts w:asciiTheme="minorHAnsi" w:hAnsiTheme="minorHAnsi"/>
          <w:sz w:val="22"/>
        </w:rPr>
        <w:t>After</w:t>
      </w:r>
      <w:proofErr w:type="gramEnd"/>
      <w:r w:rsidRPr="0034243A">
        <w:rPr>
          <w:rFonts w:asciiTheme="minorHAnsi" w:hAnsiTheme="minorHAnsi"/>
          <w:sz w:val="22"/>
        </w:rPr>
        <w:t xml:space="preserve"> its publication in </w:t>
      </w:r>
      <w:r w:rsidR="00CC4BF0">
        <w:rPr>
          <w:rFonts w:asciiTheme="minorHAnsi" w:hAnsiTheme="minorHAnsi"/>
          <w:sz w:val="22"/>
        </w:rPr>
        <w:t>the</w:t>
      </w:r>
      <w:r w:rsidRPr="0034243A">
        <w:rPr>
          <w:rFonts w:asciiTheme="minorHAnsi" w:hAnsiTheme="minorHAnsi"/>
          <w:sz w:val="22"/>
        </w:rPr>
        <w:t xml:space="preserve"> </w:t>
      </w:r>
      <w:r w:rsidRPr="0034243A">
        <w:rPr>
          <w:rFonts w:asciiTheme="minorHAnsi" w:hAnsiTheme="minorHAnsi"/>
          <w:i/>
          <w:sz w:val="22"/>
        </w:rPr>
        <w:t xml:space="preserve">Revue </w:t>
      </w:r>
      <w:proofErr w:type="spellStart"/>
      <w:r w:rsidRPr="0034243A">
        <w:rPr>
          <w:rFonts w:asciiTheme="minorHAnsi" w:hAnsiTheme="minorHAnsi"/>
          <w:i/>
          <w:sz w:val="22"/>
        </w:rPr>
        <w:t>Française</w:t>
      </w:r>
      <w:proofErr w:type="spellEnd"/>
      <w:r w:rsidRPr="0034243A">
        <w:rPr>
          <w:rFonts w:asciiTheme="minorHAnsi" w:hAnsiTheme="minorHAnsi"/>
          <w:i/>
          <w:sz w:val="22"/>
        </w:rPr>
        <w:t xml:space="preserve"> </w:t>
      </w:r>
      <w:proofErr w:type="spellStart"/>
      <w:r w:rsidRPr="0034243A">
        <w:rPr>
          <w:rFonts w:asciiTheme="minorHAnsi" w:hAnsiTheme="minorHAnsi"/>
          <w:i/>
          <w:sz w:val="22"/>
        </w:rPr>
        <w:t>d'HistoTechnologie</w:t>
      </w:r>
      <w:proofErr w:type="spellEnd"/>
      <w:r w:rsidRPr="0034243A">
        <w:rPr>
          <w:rFonts w:asciiTheme="minorHAnsi" w:hAnsiTheme="minorHAnsi"/>
          <w:sz w:val="22"/>
        </w:rPr>
        <w:t xml:space="preserve">/ The French Journal of </w:t>
      </w:r>
      <w:proofErr w:type="spellStart"/>
      <w:r w:rsidRPr="0034243A">
        <w:rPr>
          <w:rFonts w:asciiTheme="minorHAnsi" w:hAnsiTheme="minorHAnsi"/>
          <w:sz w:val="22"/>
        </w:rPr>
        <w:t>HistoTechnology</w:t>
      </w:r>
      <w:proofErr w:type="spellEnd"/>
      <w:r w:rsidRPr="0034243A">
        <w:rPr>
          <w:rFonts w:asciiTheme="minorHAnsi" w:hAnsiTheme="minorHAnsi"/>
          <w:sz w:val="22"/>
        </w:rPr>
        <w:t xml:space="preserve">, the author is encouraged to cite his article in his other scientific publications as needed. Authors </w:t>
      </w:r>
      <w:proofErr w:type="gramStart"/>
      <w:r w:rsidRPr="0034243A">
        <w:rPr>
          <w:rFonts w:asciiTheme="minorHAnsi" w:hAnsiTheme="minorHAnsi"/>
          <w:sz w:val="22"/>
        </w:rPr>
        <w:t>are not remunerated</w:t>
      </w:r>
      <w:proofErr w:type="gramEnd"/>
      <w:r w:rsidRPr="0034243A">
        <w:rPr>
          <w:rFonts w:asciiTheme="minorHAnsi" w:hAnsiTheme="minorHAnsi"/>
          <w:sz w:val="22"/>
        </w:rPr>
        <w:t xml:space="preserve">. They subscribe to the editorial charter of the </w:t>
      </w:r>
      <w:r w:rsidRPr="0034243A">
        <w:rPr>
          <w:rFonts w:asciiTheme="minorHAnsi" w:hAnsiTheme="minorHAnsi"/>
          <w:i/>
          <w:sz w:val="22"/>
        </w:rPr>
        <w:t xml:space="preserve">Revue </w:t>
      </w:r>
      <w:proofErr w:type="spellStart"/>
      <w:r w:rsidRPr="0034243A">
        <w:rPr>
          <w:rFonts w:asciiTheme="minorHAnsi" w:hAnsiTheme="minorHAnsi"/>
          <w:i/>
          <w:sz w:val="22"/>
        </w:rPr>
        <w:t>Française</w:t>
      </w:r>
      <w:proofErr w:type="spellEnd"/>
      <w:r w:rsidRPr="0034243A">
        <w:rPr>
          <w:rFonts w:asciiTheme="minorHAnsi" w:hAnsiTheme="minorHAnsi"/>
          <w:i/>
          <w:sz w:val="22"/>
        </w:rPr>
        <w:t xml:space="preserve"> </w:t>
      </w:r>
      <w:proofErr w:type="spellStart"/>
      <w:r w:rsidRPr="0034243A">
        <w:rPr>
          <w:rFonts w:asciiTheme="minorHAnsi" w:hAnsiTheme="minorHAnsi"/>
          <w:i/>
          <w:sz w:val="22"/>
        </w:rPr>
        <w:t>d'HistoTechnologie</w:t>
      </w:r>
      <w:proofErr w:type="spellEnd"/>
      <w:r w:rsidRPr="0034243A">
        <w:rPr>
          <w:rFonts w:asciiTheme="minorHAnsi" w:hAnsiTheme="minorHAnsi"/>
          <w:sz w:val="22"/>
        </w:rPr>
        <w:t xml:space="preserve">/ The French Journal of </w:t>
      </w:r>
      <w:proofErr w:type="spellStart"/>
      <w:r w:rsidRPr="0034243A">
        <w:rPr>
          <w:rFonts w:asciiTheme="minorHAnsi" w:hAnsiTheme="minorHAnsi"/>
          <w:sz w:val="22"/>
        </w:rPr>
        <w:t>HistoTechnology</w:t>
      </w:r>
      <w:proofErr w:type="spellEnd"/>
      <w:r w:rsidRPr="0034243A">
        <w:rPr>
          <w:rFonts w:asciiTheme="minorHAnsi" w:hAnsiTheme="minorHAnsi"/>
          <w:sz w:val="22"/>
        </w:rPr>
        <w:t xml:space="preserve"> and accept the distribution of their article in order to promote scientific and technical exchanges within the community of the histological practice. </w:t>
      </w:r>
    </w:p>
    <w:p w14:paraId="51AFF62C" w14:textId="77777777" w:rsidR="00E56516" w:rsidRPr="0034243A" w:rsidRDefault="00E56516" w:rsidP="00B65A56">
      <w:pPr>
        <w:jc w:val="both"/>
        <w:rPr>
          <w:b/>
          <w:color w:val="993366"/>
          <w:kern w:val="36"/>
          <w:sz w:val="24"/>
          <w14:ligatures w14:val="none"/>
        </w:rPr>
      </w:pPr>
      <w:r w:rsidRPr="0034243A">
        <w:rPr>
          <w:b/>
          <w:color w:val="993366"/>
          <w:kern w:val="36"/>
          <w:sz w:val="24"/>
          <w14:ligatures w14:val="none"/>
        </w:rPr>
        <w:t>AUTHOR'S RESPONSIBILITIES</w:t>
      </w:r>
      <w:r w:rsidRPr="00CC4BF0">
        <w:rPr>
          <w:rFonts w:eastAsia="Times New Roman"/>
          <w:b/>
          <w:color w:val="993366"/>
          <w:kern w:val="36"/>
          <w:sz w:val="24"/>
          <w:szCs w:val="22"/>
          <w:lang w:eastAsia="fr-FR"/>
          <w14:ligatures w14:val="none"/>
        </w:rPr>
        <w:t xml:space="preserve"> </w:t>
      </w:r>
    </w:p>
    <w:p w14:paraId="068E41E8" w14:textId="3AA2B72A" w:rsidR="00E56516" w:rsidRPr="0034243A" w:rsidRDefault="00E56516" w:rsidP="00B65A56">
      <w:pPr>
        <w:spacing w:line="240" w:lineRule="auto"/>
        <w:jc w:val="both"/>
        <w:outlineLvl w:val="1"/>
        <w:rPr>
          <w:rFonts w:asciiTheme="minorHAnsi" w:hAnsiTheme="minorHAnsi" w:cstheme="minorHAnsi"/>
          <w:sz w:val="22"/>
        </w:rPr>
      </w:pPr>
      <w:r w:rsidRPr="0034243A">
        <w:rPr>
          <w:rFonts w:asciiTheme="minorHAnsi" w:hAnsiTheme="minorHAnsi" w:cstheme="minorHAnsi"/>
          <w:sz w:val="22"/>
        </w:rPr>
        <w:t xml:space="preserve">The authors are responsible for the statements they make in their articles. They are also responsible for the accuracy of their quotations and references and undertake to respect the ethics and practices in force in the scientific community </w:t>
      </w:r>
      <w:r w:rsidRPr="00CC4BF0">
        <w:rPr>
          <w:rFonts w:asciiTheme="minorHAnsi" w:hAnsiTheme="minorHAnsi" w:cstheme="minorHAnsi"/>
          <w:sz w:val="22"/>
        </w:rPr>
        <w:t>regard</w:t>
      </w:r>
      <w:r w:rsidR="0098548E" w:rsidRPr="00CC4BF0">
        <w:rPr>
          <w:rFonts w:asciiTheme="minorHAnsi" w:hAnsiTheme="minorHAnsi" w:cstheme="minorHAnsi"/>
          <w:sz w:val="22"/>
        </w:rPr>
        <w:t>ing</w:t>
      </w:r>
      <w:r w:rsidRPr="0034243A">
        <w:rPr>
          <w:rFonts w:asciiTheme="minorHAnsi" w:hAnsiTheme="minorHAnsi" w:cstheme="minorHAnsi"/>
          <w:sz w:val="22"/>
        </w:rPr>
        <w:t xml:space="preserve"> the referencing of the sources used: origin of the texts, </w:t>
      </w:r>
      <w:r w:rsidRPr="00CC4BF0">
        <w:rPr>
          <w:rFonts w:asciiTheme="minorHAnsi" w:hAnsiTheme="minorHAnsi" w:cstheme="minorHAnsi"/>
          <w:sz w:val="22"/>
        </w:rPr>
        <w:t>figures</w:t>
      </w:r>
      <w:r w:rsidRPr="0034243A">
        <w:rPr>
          <w:rFonts w:asciiTheme="minorHAnsi" w:hAnsiTheme="minorHAnsi" w:cstheme="minorHAnsi"/>
          <w:sz w:val="22"/>
        </w:rPr>
        <w:t xml:space="preserve">, tables, or any other data cited in the article </w:t>
      </w:r>
      <w:proofErr w:type="gramStart"/>
      <w:r w:rsidRPr="0034243A">
        <w:rPr>
          <w:rFonts w:asciiTheme="minorHAnsi" w:hAnsiTheme="minorHAnsi" w:cstheme="minorHAnsi"/>
          <w:sz w:val="22"/>
        </w:rPr>
        <w:t>must be systematically indicated</w:t>
      </w:r>
      <w:proofErr w:type="gramEnd"/>
      <w:r w:rsidRPr="0034243A">
        <w:rPr>
          <w:rFonts w:asciiTheme="minorHAnsi" w:hAnsiTheme="minorHAnsi" w:cstheme="minorHAnsi"/>
          <w:sz w:val="22"/>
        </w:rPr>
        <w:t xml:space="preserve"> in a precise manner.</w:t>
      </w:r>
      <w:r w:rsidRPr="00CC4BF0">
        <w:rPr>
          <w:rFonts w:asciiTheme="minorHAnsi" w:hAnsiTheme="minorHAnsi" w:cstheme="minorHAnsi"/>
          <w:sz w:val="22"/>
        </w:rPr>
        <w:t xml:space="preserve"> </w:t>
      </w:r>
      <w:r w:rsidR="00F74B4A" w:rsidRPr="00CC4BF0">
        <w:rPr>
          <w:rFonts w:asciiTheme="minorHAnsi" w:hAnsiTheme="minorHAnsi" w:cstheme="minorHAnsi"/>
          <w:sz w:val="22"/>
        </w:rPr>
        <w:t xml:space="preserve">Authors should adhere to publication ethics guidelines, which include submitting original work, avoiding duplicate publications, and not engaging in fraudulent practices. </w:t>
      </w:r>
      <w:r w:rsidR="00790DF0" w:rsidRPr="00CC4BF0">
        <w:rPr>
          <w:rFonts w:asciiTheme="minorHAnsi" w:hAnsiTheme="minorHAnsi" w:cstheme="minorHAnsi"/>
          <w:sz w:val="22"/>
        </w:rPr>
        <w:t xml:space="preserve">Researchers should adhere to broader principles of research ethics, such as obtaining informed consent from human subjects, ensuring the welfare and human treatment of animals in experiments, and conducting research in a manner that minimizes harm and maximizes benefits. </w:t>
      </w:r>
      <w:r w:rsidR="00F74B4A" w:rsidRPr="00CC4BF0">
        <w:rPr>
          <w:rFonts w:asciiTheme="minorHAnsi" w:hAnsiTheme="minorHAnsi" w:cstheme="minorHAnsi"/>
          <w:sz w:val="22"/>
        </w:rPr>
        <w:t>Additionally, authors should respect the peer review process and respond appropriately to feedback and suggestions from reviewers and editors.</w:t>
      </w:r>
    </w:p>
    <w:p w14:paraId="535015B1" w14:textId="425D0B7B" w:rsidR="00E56516" w:rsidRPr="0034243A" w:rsidRDefault="00E56516" w:rsidP="00B65A56">
      <w:pPr>
        <w:spacing w:before="240" w:after="0" w:line="240" w:lineRule="auto"/>
        <w:jc w:val="both"/>
        <w:rPr>
          <w:rFonts w:asciiTheme="minorHAnsi" w:hAnsiTheme="minorHAnsi"/>
          <w:b/>
          <w:color w:val="7030A0"/>
          <w:kern w:val="0"/>
          <w:sz w:val="22"/>
          <w:u w:val="single"/>
          <w14:ligatures w14:val="none"/>
        </w:rPr>
      </w:pPr>
      <w:bookmarkStart w:id="1" w:name="_Hlk156567358"/>
      <w:r w:rsidRPr="0034243A">
        <w:rPr>
          <w:rFonts w:asciiTheme="minorHAnsi" w:hAnsiTheme="minorHAnsi"/>
          <w:b/>
          <w:color w:val="7030A0"/>
          <w:kern w:val="0"/>
          <w:sz w:val="22"/>
          <w:u w:val="single"/>
          <w14:ligatures w14:val="none"/>
        </w:rPr>
        <w:t>Sources identification</w:t>
      </w:r>
      <w:r w:rsidRPr="00CC4BF0">
        <w:rPr>
          <w:rFonts w:asciiTheme="minorHAnsi" w:eastAsia="Times New Roman" w:hAnsiTheme="minorHAnsi" w:cstheme="minorHAnsi"/>
          <w:b/>
          <w:color w:val="7030A0"/>
          <w:kern w:val="0"/>
          <w:sz w:val="22"/>
          <w:szCs w:val="22"/>
          <w:u w:val="single"/>
          <w:lang w:eastAsia="fr-FR"/>
          <w14:ligatures w14:val="none"/>
        </w:rPr>
        <w:t xml:space="preserve"> </w:t>
      </w:r>
    </w:p>
    <w:p w14:paraId="2B23BC94" w14:textId="77777777" w:rsidR="004C00F8" w:rsidRDefault="00E56516" w:rsidP="00B65A56">
      <w:pPr>
        <w:spacing w:line="240" w:lineRule="auto"/>
        <w:jc w:val="both"/>
        <w:outlineLvl w:val="1"/>
        <w:rPr>
          <w:rFonts w:asciiTheme="minorHAnsi" w:hAnsiTheme="minorHAnsi" w:cstheme="minorHAnsi"/>
          <w:sz w:val="22"/>
        </w:rPr>
      </w:pPr>
      <w:r w:rsidRPr="0034243A">
        <w:rPr>
          <w:rFonts w:asciiTheme="minorHAnsi" w:hAnsiTheme="minorHAnsi" w:cstheme="minorHAnsi"/>
          <w:sz w:val="22"/>
        </w:rPr>
        <w:t>If the article uses sources that are not free of rights in a way that goes beyond the simple quotation allowed in scientific productions</w:t>
      </w:r>
      <w:bookmarkEnd w:id="1"/>
      <w:r w:rsidRPr="0034243A">
        <w:rPr>
          <w:rFonts w:asciiTheme="minorHAnsi" w:hAnsiTheme="minorHAnsi" w:cstheme="minorHAnsi"/>
          <w:sz w:val="22"/>
        </w:rPr>
        <w:t xml:space="preserve">, the authors are responsible for obtaining written permission to reproduce the data used and must, when submitting the article, inform </w:t>
      </w:r>
      <w:r w:rsidR="00CC4BF0" w:rsidRPr="00CC4BF0">
        <w:rPr>
          <w:rFonts w:asciiTheme="minorHAnsi" w:hAnsiTheme="minorHAnsi" w:cstheme="minorHAnsi"/>
          <w:sz w:val="22"/>
        </w:rPr>
        <w:t>the</w:t>
      </w:r>
      <w:r w:rsidRPr="0034243A">
        <w:rPr>
          <w:rFonts w:asciiTheme="minorHAnsi" w:hAnsiTheme="minorHAnsi" w:cstheme="minorHAnsi"/>
          <w:sz w:val="22"/>
        </w:rPr>
        <w:t xml:space="preserve"> </w:t>
      </w:r>
      <w:r w:rsidRPr="0034243A">
        <w:rPr>
          <w:rFonts w:asciiTheme="minorHAnsi" w:hAnsiTheme="minorHAnsi" w:cstheme="minorHAnsi"/>
          <w:i/>
          <w:sz w:val="22"/>
        </w:rPr>
        <w:t xml:space="preserve">Revue </w:t>
      </w:r>
      <w:proofErr w:type="spellStart"/>
      <w:r w:rsidRPr="0034243A">
        <w:rPr>
          <w:rFonts w:asciiTheme="minorHAnsi" w:hAnsiTheme="minorHAnsi" w:cstheme="minorHAnsi"/>
          <w:i/>
          <w:sz w:val="22"/>
        </w:rPr>
        <w:t>Française</w:t>
      </w:r>
      <w:proofErr w:type="spellEnd"/>
      <w:r w:rsidRPr="0034243A">
        <w:rPr>
          <w:rFonts w:asciiTheme="minorHAnsi" w:hAnsiTheme="minorHAnsi" w:cstheme="minorHAnsi"/>
          <w:i/>
          <w:sz w:val="22"/>
        </w:rPr>
        <w:t xml:space="preserve"> </w:t>
      </w:r>
      <w:proofErr w:type="spellStart"/>
      <w:r w:rsidRPr="0034243A">
        <w:rPr>
          <w:rFonts w:asciiTheme="minorHAnsi" w:hAnsiTheme="minorHAnsi" w:cstheme="minorHAnsi"/>
          <w:i/>
          <w:sz w:val="22"/>
        </w:rPr>
        <w:t>d’HistoTechnologie</w:t>
      </w:r>
      <w:proofErr w:type="spellEnd"/>
      <w:r w:rsidRPr="0034243A">
        <w:rPr>
          <w:rFonts w:asciiTheme="minorHAnsi" w:hAnsiTheme="minorHAnsi" w:cstheme="minorHAnsi"/>
          <w:sz w:val="22"/>
        </w:rPr>
        <w:t xml:space="preserve">/ The French Journal of </w:t>
      </w:r>
      <w:proofErr w:type="spellStart"/>
      <w:r w:rsidRPr="0034243A">
        <w:rPr>
          <w:rFonts w:asciiTheme="minorHAnsi" w:hAnsiTheme="minorHAnsi" w:cstheme="minorHAnsi"/>
          <w:sz w:val="22"/>
        </w:rPr>
        <w:t>HistoTechnology</w:t>
      </w:r>
      <w:proofErr w:type="spellEnd"/>
      <w:r w:rsidRPr="0034243A">
        <w:rPr>
          <w:rFonts w:asciiTheme="minorHAnsi" w:hAnsiTheme="minorHAnsi" w:cstheme="minorHAnsi"/>
          <w:sz w:val="22"/>
        </w:rPr>
        <w:t>.</w:t>
      </w:r>
      <w:r w:rsidRPr="00CC4BF0">
        <w:rPr>
          <w:rFonts w:asciiTheme="minorHAnsi" w:hAnsiTheme="minorHAnsi" w:cstheme="minorHAnsi"/>
          <w:sz w:val="22"/>
        </w:rPr>
        <w:t xml:space="preserve"> </w:t>
      </w:r>
      <w:r w:rsidRPr="0034243A">
        <w:rPr>
          <w:rFonts w:asciiTheme="minorHAnsi" w:hAnsiTheme="minorHAnsi" w:cstheme="minorHAnsi"/>
          <w:sz w:val="22"/>
        </w:rPr>
        <w:t xml:space="preserve">Any use of all or part of the content of </w:t>
      </w:r>
      <w:r w:rsidR="00CC4BF0" w:rsidRPr="00CC4BF0">
        <w:rPr>
          <w:rFonts w:asciiTheme="minorHAnsi" w:hAnsiTheme="minorHAnsi" w:cstheme="minorHAnsi"/>
          <w:sz w:val="22"/>
        </w:rPr>
        <w:t>the</w:t>
      </w:r>
      <w:r w:rsidRPr="0034243A">
        <w:rPr>
          <w:rFonts w:asciiTheme="minorHAnsi" w:hAnsiTheme="minorHAnsi" w:cstheme="minorHAnsi"/>
          <w:sz w:val="22"/>
        </w:rPr>
        <w:t xml:space="preserve"> </w:t>
      </w:r>
      <w:r w:rsidRPr="0034243A">
        <w:rPr>
          <w:rFonts w:asciiTheme="minorHAnsi" w:hAnsiTheme="minorHAnsi" w:cstheme="minorHAnsi"/>
          <w:i/>
          <w:sz w:val="22"/>
        </w:rPr>
        <w:t xml:space="preserve">Revue </w:t>
      </w:r>
      <w:proofErr w:type="spellStart"/>
      <w:r w:rsidRPr="0034243A">
        <w:rPr>
          <w:rFonts w:asciiTheme="minorHAnsi" w:hAnsiTheme="minorHAnsi" w:cstheme="minorHAnsi"/>
          <w:i/>
          <w:sz w:val="22"/>
        </w:rPr>
        <w:t>Française</w:t>
      </w:r>
      <w:proofErr w:type="spellEnd"/>
      <w:r w:rsidRPr="0034243A">
        <w:rPr>
          <w:rFonts w:asciiTheme="minorHAnsi" w:hAnsiTheme="minorHAnsi" w:cstheme="minorHAnsi"/>
          <w:i/>
          <w:sz w:val="22"/>
        </w:rPr>
        <w:t xml:space="preserve"> </w:t>
      </w:r>
      <w:proofErr w:type="spellStart"/>
      <w:r w:rsidRPr="0034243A">
        <w:rPr>
          <w:rFonts w:asciiTheme="minorHAnsi" w:hAnsiTheme="minorHAnsi" w:cstheme="minorHAnsi"/>
          <w:i/>
          <w:sz w:val="22"/>
        </w:rPr>
        <w:t>d’HistoTechnologie</w:t>
      </w:r>
      <w:proofErr w:type="spellEnd"/>
      <w:r w:rsidRPr="0034243A">
        <w:rPr>
          <w:rFonts w:asciiTheme="minorHAnsi" w:hAnsiTheme="minorHAnsi" w:cstheme="minorHAnsi"/>
          <w:sz w:val="22"/>
        </w:rPr>
        <w:t xml:space="preserve">/ The French Journal of </w:t>
      </w:r>
      <w:proofErr w:type="spellStart"/>
      <w:r w:rsidRPr="0034243A">
        <w:rPr>
          <w:rFonts w:asciiTheme="minorHAnsi" w:hAnsiTheme="minorHAnsi" w:cstheme="minorHAnsi"/>
          <w:sz w:val="22"/>
        </w:rPr>
        <w:t>HistoTechnology</w:t>
      </w:r>
      <w:proofErr w:type="spellEnd"/>
      <w:r w:rsidRPr="0034243A">
        <w:rPr>
          <w:rFonts w:asciiTheme="minorHAnsi" w:hAnsiTheme="minorHAnsi" w:cstheme="minorHAnsi"/>
          <w:sz w:val="22"/>
        </w:rPr>
        <w:t xml:space="preserve"> </w:t>
      </w:r>
      <w:proofErr w:type="gramStart"/>
      <w:r w:rsidRPr="0034243A">
        <w:rPr>
          <w:rFonts w:asciiTheme="minorHAnsi" w:hAnsiTheme="minorHAnsi" w:cstheme="minorHAnsi"/>
          <w:sz w:val="22"/>
        </w:rPr>
        <w:t>must be accompanied</w:t>
      </w:r>
      <w:proofErr w:type="gramEnd"/>
      <w:r w:rsidRPr="0034243A">
        <w:rPr>
          <w:rFonts w:asciiTheme="minorHAnsi" w:hAnsiTheme="minorHAnsi" w:cstheme="minorHAnsi"/>
          <w:sz w:val="22"/>
        </w:rPr>
        <w:t xml:space="preserve"> by its bibliographic record and must be clearly referenced (indicating the name of the journal, the issue concerned, the year of its publication and its DOI). Reproduction of all or part of the articles for commercial purposes </w:t>
      </w:r>
      <w:proofErr w:type="gramStart"/>
      <w:r w:rsidRPr="0034243A">
        <w:rPr>
          <w:rFonts w:asciiTheme="minorHAnsi" w:hAnsiTheme="minorHAnsi" w:cstheme="minorHAnsi"/>
          <w:sz w:val="22"/>
        </w:rPr>
        <w:t>is strictly forbidden</w:t>
      </w:r>
      <w:proofErr w:type="gramEnd"/>
      <w:r w:rsidRPr="0034243A">
        <w:rPr>
          <w:rFonts w:asciiTheme="minorHAnsi" w:hAnsiTheme="minorHAnsi" w:cstheme="minorHAnsi"/>
          <w:sz w:val="22"/>
        </w:rPr>
        <w:t>.</w:t>
      </w:r>
      <w:r w:rsidRPr="00CC4BF0">
        <w:rPr>
          <w:rFonts w:asciiTheme="minorHAnsi" w:hAnsiTheme="minorHAnsi" w:cstheme="minorHAnsi"/>
          <w:sz w:val="22"/>
        </w:rPr>
        <w:t xml:space="preserve"> </w:t>
      </w:r>
    </w:p>
    <w:p w14:paraId="3034D0F1" w14:textId="1DA05684" w:rsidR="0098548E" w:rsidRPr="004C00F8" w:rsidRDefault="0098548E" w:rsidP="00B65A56">
      <w:pPr>
        <w:spacing w:before="100" w:beforeAutospacing="1" w:after="0" w:line="240" w:lineRule="auto"/>
        <w:jc w:val="both"/>
        <w:outlineLvl w:val="1"/>
        <w:rPr>
          <w:rFonts w:asciiTheme="minorHAnsi" w:hAnsiTheme="minorHAnsi" w:cstheme="minorHAnsi"/>
          <w:sz w:val="22"/>
        </w:rPr>
      </w:pPr>
      <w:r w:rsidRPr="00CC4BF0">
        <w:rPr>
          <w:rFonts w:asciiTheme="minorHAnsi" w:eastAsia="Times New Roman" w:hAnsiTheme="minorHAnsi" w:cstheme="minorHAnsi"/>
          <w:b/>
          <w:color w:val="7030A0"/>
          <w:kern w:val="0"/>
          <w:sz w:val="22"/>
          <w:szCs w:val="22"/>
          <w:u w:val="single"/>
          <w:lang w:eastAsia="fr-FR"/>
          <w14:ligatures w14:val="none"/>
        </w:rPr>
        <w:lastRenderedPageBreak/>
        <w:t>Data integrity</w:t>
      </w:r>
    </w:p>
    <w:p w14:paraId="0F67F9AD" w14:textId="68E564C7" w:rsidR="0098548E" w:rsidRPr="00CC4BF0" w:rsidRDefault="0098548E" w:rsidP="00B65A56">
      <w:pPr>
        <w:spacing w:line="240" w:lineRule="auto"/>
        <w:jc w:val="both"/>
        <w:outlineLvl w:val="1"/>
        <w:rPr>
          <w:rFonts w:asciiTheme="minorHAnsi" w:hAnsiTheme="minorHAnsi" w:cstheme="minorHAnsi"/>
          <w:sz w:val="22"/>
        </w:rPr>
      </w:pPr>
      <w:r w:rsidRPr="00CC4BF0">
        <w:rPr>
          <w:rFonts w:asciiTheme="minorHAnsi" w:hAnsiTheme="minorHAnsi" w:cstheme="minorHAnsi"/>
          <w:sz w:val="22"/>
        </w:rPr>
        <w:t xml:space="preserve">Researchers must maintain the integrity of their data and ensure that it is accurate, reliable, and free from manipulation. Data </w:t>
      </w:r>
      <w:proofErr w:type="gramStart"/>
      <w:r w:rsidRPr="00CC4BF0">
        <w:rPr>
          <w:rFonts w:asciiTheme="minorHAnsi" w:hAnsiTheme="minorHAnsi" w:cstheme="minorHAnsi"/>
          <w:sz w:val="22"/>
        </w:rPr>
        <w:t>should be collected, analyzed, and reported honestly, without any selective reporting or misrepresentation</w:t>
      </w:r>
      <w:proofErr w:type="gramEnd"/>
      <w:r w:rsidR="00C9180D" w:rsidRPr="00CC4BF0">
        <w:rPr>
          <w:rFonts w:asciiTheme="minorHAnsi" w:hAnsiTheme="minorHAnsi" w:cstheme="minorHAnsi"/>
          <w:sz w:val="22"/>
        </w:rPr>
        <w:t>.</w:t>
      </w:r>
    </w:p>
    <w:p w14:paraId="2D3A39DD" w14:textId="77777777" w:rsidR="00877C3A" w:rsidRPr="00CC4BF0" w:rsidRDefault="00877C3A" w:rsidP="00B65A56">
      <w:pPr>
        <w:spacing w:after="0" w:line="240" w:lineRule="auto"/>
        <w:jc w:val="both"/>
        <w:rPr>
          <w:rFonts w:asciiTheme="minorHAnsi" w:eastAsia="Times New Roman" w:hAnsiTheme="minorHAnsi" w:cstheme="minorHAnsi"/>
          <w:b/>
          <w:color w:val="7030A0"/>
          <w:kern w:val="0"/>
          <w:sz w:val="22"/>
          <w:szCs w:val="22"/>
          <w:u w:val="single"/>
          <w:lang w:eastAsia="fr-FR"/>
          <w14:ligatures w14:val="none"/>
        </w:rPr>
      </w:pPr>
      <w:r w:rsidRPr="00CC4BF0">
        <w:rPr>
          <w:rFonts w:asciiTheme="minorHAnsi" w:eastAsia="Times New Roman" w:hAnsiTheme="minorHAnsi" w:cstheme="minorHAnsi"/>
          <w:b/>
          <w:color w:val="7030A0"/>
          <w:kern w:val="0"/>
          <w:sz w:val="22"/>
          <w:szCs w:val="22"/>
          <w:u w:val="single"/>
          <w:lang w:eastAsia="fr-FR"/>
          <w14:ligatures w14:val="none"/>
        </w:rPr>
        <w:t xml:space="preserve">Disclosure standards </w:t>
      </w:r>
    </w:p>
    <w:p w14:paraId="2DCAAFF9" w14:textId="51AD68A0" w:rsidR="00877C3A" w:rsidRPr="0034243A" w:rsidRDefault="00877C3A" w:rsidP="00B65A56">
      <w:pPr>
        <w:spacing w:line="240" w:lineRule="auto"/>
        <w:jc w:val="both"/>
        <w:outlineLvl w:val="1"/>
        <w:rPr>
          <w:rFonts w:asciiTheme="minorHAnsi" w:hAnsiTheme="minorHAnsi" w:cstheme="minorHAnsi"/>
          <w:sz w:val="22"/>
        </w:rPr>
      </w:pPr>
      <w:r w:rsidRPr="00CC4BF0">
        <w:rPr>
          <w:rFonts w:asciiTheme="minorHAnsi" w:hAnsiTheme="minorHAnsi" w:cstheme="minorHAnsi"/>
          <w:sz w:val="22"/>
        </w:rPr>
        <w:t xml:space="preserve">Authors presenting the results of original research must provide an accurate description of the work and underlying data. </w:t>
      </w:r>
      <w:r w:rsidR="00790DF0" w:rsidRPr="00CC4BF0">
        <w:rPr>
          <w:rFonts w:asciiTheme="minorHAnsi" w:hAnsiTheme="minorHAnsi" w:cstheme="minorHAnsi"/>
          <w:sz w:val="22"/>
        </w:rPr>
        <w:t>Authors should provide transparent and detailed information about their methods, materials, and data collection procedures, making it possible for others to reproduce the results.</w:t>
      </w:r>
      <w:r w:rsidRPr="0034243A">
        <w:rPr>
          <w:rFonts w:asciiTheme="minorHAnsi" w:hAnsiTheme="minorHAnsi" w:cstheme="minorHAnsi"/>
          <w:sz w:val="22"/>
        </w:rPr>
        <w:t xml:space="preserve"> Fraudulent or knowingly inaccurate statements constitute unethical </w:t>
      </w:r>
      <w:proofErr w:type="spellStart"/>
      <w:r w:rsidRPr="0034243A">
        <w:rPr>
          <w:rFonts w:asciiTheme="minorHAnsi" w:hAnsiTheme="minorHAnsi" w:cstheme="minorHAnsi"/>
          <w:sz w:val="22"/>
        </w:rPr>
        <w:t>behaviour</w:t>
      </w:r>
      <w:proofErr w:type="spellEnd"/>
      <w:r w:rsidRPr="0034243A">
        <w:rPr>
          <w:rFonts w:asciiTheme="minorHAnsi" w:hAnsiTheme="minorHAnsi" w:cstheme="minorHAnsi"/>
          <w:sz w:val="22"/>
        </w:rPr>
        <w:t xml:space="preserve"> and are unacceptable.</w:t>
      </w:r>
    </w:p>
    <w:p w14:paraId="03C5EB69" w14:textId="77777777" w:rsidR="00E56516" w:rsidRPr="0034243A" w:rsidRDefault="00E56516" w:rsidP="00B65A56">
      <w:pPr>
        <w:spacing w:after="0" w:line="240" w:lineRule="auto"/>
        <w:jc w:val="both"/>
        <w:rPr>
          <w:rFonts w:asciiTheme="minorHAnsi" w:hAnsiTheme="minorHAnsi"/>
          <w:b/>
          <w:color w:val="7030A0"/>
          <w:kern w:val="0"/>
          <w:sz w:val="22"/>
          <w:u w:val="single"/>
          <w14:ligatures w14:val="none"/>
        </w:rPr>
      </w:pPr>
      <w:r w:rsidRPr="0034243A">
        <w:rPr>
          <w:rFonts w:asciiTheme="minorHAnsi" w:hAnsiTheme="minorHAnsi"/>
          <w:b/>
          <w:color w:val="7030A0"/>
          <w:kern w:val="0"/>
          <w:sz w:val="22"/>
          <w:u w:val="single"/>
          <w14:ligatures w14:val="none"/>
        </w:rPr>
        <w:t>Originality and plagiarism</w:t>
      </w:r>
      <w:r w:rsidRPr="0034243A">
        <w:rPr>
          <w:rFonts w:asciiTheme="minorHAnsi" w:eastAsia="Times New Roman" w:hAnsiTheme="minorHAnsi" w:cstheme="minorHAnsi"/>
          <w:b/>
          <w:color w:val="7030A0"/>
          <w:kern w:val="0"/>
          <w:sz w:val="22"/>
          <w:szCs w:val="22"/>
          <w:u w:val="single"/>
          <w:lang w:eastAsia="fr-FR"/>
          <w14:ligatures w14:val="none"/>
        </w:rPr>
        <w:t xml:space="preserve"> </w:t>
      </w:r>
    </w:p>
    <w:p w14:paraId="27606F4D" w14:textId="10386A76" w:rsidR="00546B41" w:rsidRPr="0034243A" w:rsidRDefault="00E56516" w:rsidP="00B65A56">
      <w:pPr>
        <w:spacing w:line="240" w:lineRule="auto"/>
        <w:jc w:val="both"/>
        <w:outlineLvl w:val="1"/>
        <w:rPr>
          <w:rFonts w:asciiTheme="minorHAnsi" w:hAnsiTheme="minorHAnsi" w:cstheme="minorHAnsi"/>
          <w:sz w:val="22"/>
        </w:rPr>
      </w:pPr>
      <w:r w:rsidRPr="0034243A">
        <w:rPr>
          <w:rFonts w:asciiTheme="minorHAnsi" w:hAnsiTheme="minorHAnsi" w:cstheme="minorHAnsi"/>
          <w:sz w:val="22"/>
        </w:rPr>
        <w:t>Authors</w:t>
      </w:r>
      <w:r w:rsidR="00946986" w:rsidRPr="00CC4BF0">
        <w:rPr>
          <w:rFonts w:asciiTheme="minorHAnsi" w:hAnsiTheme="minorHAnsi" w:cstheme="minorHAnsi"/>
          <w:sz w:val="22"/>
        </w:rPr>
        <w:t xml:space="preserve"> / researchers</w:t>
      </w:r>
      <w:r w:rsidRPr="0034243A">
        <w:rPr>
          <w:rFonts w:asciiTheme="minorHAnsi" w:hAnsiTheme="minorHAnsi" w:cstheme="minorHAnsi"/>
          <w:sz w:val="22"/>
        </w:rPr>
        <w:t xml:space="preserve"> who submit articles to </w:t>
      </w:r>
      <w:r w:rsidR="00CC4BF0" w:rsidRPr="00CC4BF0">
        <w:rPr>
          <w:rFonts w:asciiTheme="minorHAnsi" w:hAnsiTheme="minorHAnsi" w:cstheme="minorHAnsi"/>
          <w:sz w:val="22"/>
        </w:rPr>
        <w:t>the</w:t>
      </w:r>
      <w:r w:rsidRPr="0034243A">
        <w:rPr>
          <w:rFonts w:asciiTheme="minorHAnsi" w:hAnsiTheme="minorHAnsi" w:cstheme="minorHAnsi"/>
          <w:sz w:val="22"/>
        </w:rPr>
        <w:t xml:space="preserve"> </w:t>
      </w:r>
      <w:r w:rsidRPr="0034243A">
        <w:rPr>
          <w:rFonts w:asciiTheme="minorHAnsi" w:hAnsiTheme="minorHAnsi" w:cstheme="minorHAnsi"/>
          <w:i/>
          <w:sz w:val="22"/>
        </w:rPr>
        <w:t xml:space="preserve">Revue </w:t>
      </w:r>
      <w:proofErr w:type="spellStart"/>
      <w:r w:rsidRPr="0034243A">
        <w:rPr>
          <w:rFonts w:asciiTheme="minorHAnsi" w:hAnsiTheme="minorHAnsi" w:cstheme="minorHAnsi"/>
          <w:i/>
          <w:sz w:val="22"/>
        </w:rPr>
        <w:t>Française</w:t>
      </w:r>
      <w:proofErr w:type="spellEnd"/>
      <w:r w:rsidRPr="0034243A">
        <w:rPr>
          <w:rFonts w:asciiTheme="minorHAnsi" w:hAnsiTheme="minorHAnsi" w:cstheme="minorHAnsi"/>
          <w:i/>
          <w:sz w:val="22"/>
        </w:rPr>
        <w:t xml:space="preserve"> </w:t>
      </w:r>
      <w:proofErr w:type="spellStart"/>
      <w:r w:rsidRPr="0034243A">
        <w:rPr>
          <w:rFonts w:asciiTheme="minorHAnsi" w:hAnsiTheme="minorHAnsi" w:cstheme="minorHAnsi"/>
          <w:i/>
          <w:sz w:val="22"/>
        </w:rPr>
        <w:t>d’HistoTechnologie</w:t>
      </w:r>
      <w:proofErr w:type="spellEnd"/>
      <w:r w:rsidRPr="0034243A">
        <w:rPr>
          <w:rFonts w:asciiTheme="minorHAnsi" w:hAnsiTheme="minorHAnsi" w:cstheme="minorHAnsi"/>
          <w:sz w:val="22"/>
        </w:rPr>
        <w:t xml:space="preserve">/ The French Journal of </w:t>
      </w:r>
      <w:proofErr w:type="spellStart"/>
      <w:r w:rsidRPr="0034243A">
        <w:rPr>
          <w:rFonts w:asciiTheme="minorHAnsi" w:hAnsiTheme="minorHAnsi" w:cstheme="minorHAnsi"/>
          <w:sz w:val="22"/>
        </w:rPr>
        <w:t>HistoTechnology</w:t>
      </w:r>
      <w:proofErr w:type="spellEnd"/>
      <w:r w:rsidRPr="00CC4BF0">
        <w:rPr>
          <w:rFonts w:asciiTheme="minorHAnsi" w:hAnsiTheme="minorHAnsi" w:cstheme="minorHAnsi"/>
          <w:sz w:val="22"/>
        </w:rPr>
        <w:t xml:space="preserve"> </w:t>
      </w:r>
      <w:r w:rsidR="00946986" w:rsidRPr="00CC4BF0">
        <w:rPr>
          <w:rFonts w:asciiTheme="minorHAnsi" w:hAnsiTheme="minorHAnsi" w:cstheme="minorHAnsi"/>
          <w:sz w:val="22"/>
        </w:rPr>
        <w:t>ensure</w:t>
      </w:r>
      <w:r w:rsidRPr="0034243A">
        <w:rPr>
          <w:rFonts w:asciiTheme="minorHAnsi" w:hAnsiTheme="minorHAnsi" w:cstheme="minorHAnsi"/>
          <w:sz w:val="22"/>
        </w:rPr>
        <w:t xml:space="preserve"> that:</w:t>
      </w:r>
      <w:r w:rsidRPr="00CC4BF0">
        <w:rPr>
          <w:rFonts w:asciiTheme="minorHAnsi" w:hAnsiTheme="minorHAnsi" w:cstheme="minorHAnsi"/>
          <w:sz w:val="22"/>
        </w:rPr>
        <w:t xml:space="preserve"> 1. </w:t>
      </w:r>
      <w:r w:rsidRPr="0034243A">
        <w:rPr>
          <w:rFonts w:asciiTheme="minorHAnsi" w:hAnsiTheme="minorHAnsi" w:cstheme="minorHAnsi"/>
          <w:sz w:val="22"/>
        </w:rPr>
        <w:t xml:space="preserve">their manuscript is original and unpublished, it </w:t>
      </w:r>
      <w:proofErr w:type="gramStart"/>
      <w:r w:rsidRPr="0034243A">
        <w:rPr>
          <w:rFonts w:asciiTheme="minorHAnsi" w:hAnsiTheme="minorHAnsi" w:cstheme="minorHAnsi"/>
          <w:sz w:val="22"/>
        </w:rPr>
        <w:t>has not been copied or plagiarized</w:t>
      </w:r>
      <w:proofErr w:type="gramEnd"/>
      <w:r w:rsidR="00946986" w:rsidRPr="00CC4BF0">
        <w:rPr>
          <w:rFonts w:asciiTheme="minorHAnsi" w:hAnsiTheme="minorHAnsi" w:cstheme="minorHAnsi"/>
          <w:sz w:val="22"/>
        </w:rPr>
        <w:t>. They properly attribute</w:t>
      </w:r>
      <w:r w:rsidR="00946986" w:rsidRPr="0034243A">
        <w:rPr>
          <w:rFonts w:asciiTheme="minorHAnsi" w:hAnsiTheme="minorHAnsi" w:cstheme="minorHAnsi"/>
          <w:sz w:val="22"/>
        </w:rPr>
        <w:t xml:space="preserve"> and </w:t>
      </w:r>
      <w:r w:rsidR="00946986" w:rsidRPr="00CC4BF0">
        <w:rPr>
          <w:rFonts w:asciiTheme="minorHAnsi" w:hAnsiTheme="minorHAnsi" w:cstheme="minorHAnsi"/>
          <w:sz w:val="22"/>
        </w:rPr>
        <w:t xml:space="preserve">cite </w:t>
      </w:r>
      <w:r w:rsidR="00946986" w:rsidRPr="0034243A">
        <w:rPr>
          <w:rFonts w:asciiTheme="minorHAnsi" w:hAnsiTheme="minorHAnsi" w:cstheme="minorHAnsi"/>
          <w:sz w:val="22"/>
        </w:rPr>
        <w:t xml:space="preserve">the </w:t>
      </w:r>
      <w:r w:rsidR="00946986" w:rsidRPr="00CC4BF0">
        <w:rPr>
          <w:rFonts w:asciiTheme="minorHAnsi" w:hAnsiTheme="minorHAnsi" w:cstheme="minorHAnsi"/>
          <w:sz w:val="22"/>
        </w:rPr>
        <w:t>sources they used in their</w:t>
      </w:r>
      <w:r w:rsidR="00946986" w:rsidRPr="0034243A">
        <w:rPr>
          <w:rFonts w:asciiTheme="minorHAnsi" w:hAnsiTheme="minorHAnsi" w:cstheme="minorHAnsi"/>
          <w:sz w:val="22"/>
        </w:rPr>
        <w:t xml:space="preserve"> work</w:t>
      </w:r>
      <w:r w:rsidRPr="00CC4BF0">
        <w:rPr>
          <w:rFonts w:asciiTheme="minorHAnsi" w:hAnsiTheme="minorHAnsi" w:cstheme="minorHAnsi"/>
          <w:sz w:val="22"/>
        </w:rPr>
        <w:t xml:space="preserve">. </w:t>
      </w:r>
      <w:r w:rsidR="00946986" w:rsidRPr="00CC4BF0">
        <w:rPr>
          <w:rFonts w:asciiTheme="minorHAnsi" w:hAnsiTheme="minorHAnsi" w:cstheme="minorHAnsi"/>
          <w:sz w:val="22"/>
        </w:rPr>
        <w:t>This includes giving credit to</w:t>
      </w:r>
      <w:r w:rsidR="00946986" w:rsidRPr="0034243A">
        <w:rPr>
          <w:rFonts w:asciiTheme="minorHAnsi" w:hAnsiTheme="minorHAnsi" w:cstheme="minorHAnsi"/>
          <w:sz w:val="22"/>
        </w:rPr>
        <w:t xml:space="preserve"> the </w:t>
      </w:r>
      <w:r w:rsidR="00946986" w:rsidRPr="00CC4BF0">
        <w:rPr>
          <w:rFonts w:asciiTheme="minorHAnsi" w:hAnsiTheme="minorHAnsi" w:cstheme="minorHAnsi"/>
          <w:sz w:val="22"/>
        </w:rPr>
        <w:t xml:space="preserve">original authors and avoiding any form of intellectual theft. </w:t>
      </w:r>
      <w:r w:rsidRPr="00CC4BF0">
        <w:rPr>
          <w:rFonts w:asciiTheme="minorHAnsi" w:hAnsiTheme="minorHAnsi" w:cstheme="minorHAnsi"/>
          <w:sz w:val="22"/>
        </w:rPr>
        <w:t xml:space="preserve">2. </w:t>
      </w:r>
      <w:proofErr w:type="gramStart"/>
      <w:r w:rsidRPr="0034243A">
        <w:rPr>
          <w:rFonts w:asciiTheme="minorHAnsi" w:hAnsiTheme="minorHAnsi" w:cstheme="minorHAnsi"/>
          <w:sz w:val="22"/>
        </w:rPr>
        <w:t>authors</w:t>
      </w:r>
      <w:proofErr w:type="gramEnd"/>
      <w:r w:rsidRPr="0034243A">
        <w:rPr>
          <w:rFonts w:asciiTheme="minorHAnsi" w:hAnsiTheme="minorHAnsi" w:cstheme="minorHAnsi"/>
          <w:sz w:val="22"/>
        </w:rPr>
        <w:t xml:space="preserve"> should not submit manuscripts representing the same study to more than one journal (or book). </w:t>
      </w:r>
      <w:r w:rsidR="00946986" w:rsidRPr="00CC4BF0">
        <w:rPr>
          <w:rFonts w:asciiTheme="minorHAnsi" w:hAnsiTheme="minorHAnsi" w:cstheme="minorHAnsi"/>
          <w:sz w:val="22"/>
        </w:rPr>
        <w:t>Plagiarism</w:t>
      </w:r>
      <w:r w:rsidRPr="00CC4BF0">
        <w:rPr>
          <w:rFonts w:asciiTheme="minorHAnsi" w:hAnsiTheme="minorHAnsi" w:cstheme="minorHAnsi"/>
          <w:sz w:val="22"/>
        </w:rPr>
        <w:t xml:space="preserve"> is </w:t>
      </w:r>
      <w:r w:rsidR="00946986" w:rsidRPr="00CC4BF0">
        <w:rPr>
          <w:rFonts w:asciiTheme="minorHAnsi" w:hAnsiTheme="minorHAnsi" w:cstheme="minorHAnsi"/>
          <w:sz w:val="22"/>
        </w:rPr>
        <w:t>a serious ethical violation</w:t>
      </w:r>
      <w:r w:rsidRPr="00CC4BF0">
        <w:rPr>
          <w:rFonts w:asciiTheme="minorHAnsi" w:hAnsiTheme="minorHAnsi" w:cstheme="minorHAnsi"/>
          <w:sz w:val="22"/>
        </w:rPr>
        <w:t xml:space="preserve">. </w:t>
      </w:r>
    </w:p>
    <w:p w14:paraId="2C7FF4D9" w14:textId="5F58F979" w:rsidR="007F0E18" w:rsidRPr="00CC4BF0" w:rsidRDefault="007F0E18" w:rsidP="00B65A56">
      <w:pPr>
        <w:spacing w:after="0" w:line="240" w:lineRule="auto"/>
        <w:jc w:val="both"/>
        <w:rPr>
          <w:rFonts w:asciiTheme="minorHAnsi" w:eastAsia="Times New Roman" w:hAnsiTheme="minorHAnsi" w:cstheme="minorHAnsi"/>
          <w:b/>
          <w:color w:val="7030A0"/>
          <w:kern w:val="0"/>
          <w:sz w:val="22"/>
          <w:szCs w:val="22"/>
          <w:u w:val="single"/>
          <w:lang w:eastAsia="fr-FR"/>
          <w14:ligatures w14:val="none"/>
        </w:rPr>
      </w:pPr>
      <w:r w:rsidRPr="0034243A">
        <w:rPr>
          <w:rFonts w:asciiTheme="minorHAnsi" w:hAnsiTheme="minorHAnsi"/>
          <w:b/>
          <w:color w:val="7030A0"/>
          <w:kern w:val="0"/>
          <w:sz w:val="22"/>
          <w:u w:val="single"/>
          <w14:ligatures w14:val="none"/>
        </w:rPr>
        <w:t xml:space="preserve">Authorship </w:t>
      </w:r>
      <w:r w:rsidRPr="00CC4BF0">
        <w:rPr>
          <w:rFonts w:asciiTheme="minorHAnsi" w:eastAsia="Times New Roman" w:hAnsiTheme="minorHAnsi" w:cstheme="minorHAnsi"/>
          <w:b/>
          <w:color w:val="7030A0"/>
          <w:kern w:val="0"/>
          <w:sz w:val="22"/>
          <w:szCs w:val="22"/>
          <w:u w:val="single"/>
          <w:lang w:eastAsia="fr-FR"/>
          <w14:ligatures w14:val="none"/>
        </w:rPr>
        <w:t>and Acknowledgment</w:t>
      </w:r>
    </w:p>
    <w:p w14:paraId="439C3CEB" w14:textId="236FC377" w:rsidR="007F0E18" w:rsidRDefault="007F0E18" w:rsidP="00B65A56">
      <w:pPr>
        <w:spacing w:after="0" w:line="240" w:lineRule="auto"/>
        <w:jc w:val="both"/>
        <w:outlineLvl w:val="1"/>
        <w:rPr>
          <w:rFonts w:asciiTheme="minorHAnsi" w:hAnsiTheme="minorHAnsi" w:cstheme="minorHAnsi"/>
          <w:sz w:val="22"/>
        </w:rPr>
      </w:pPr>
      <w:r w:rsidRPr="00CC4BF0">
        <w:rPr>
          <w:rFonts w:asciiTheme="minorHAnsi" w:hAnsiTheme="minorHAnsi" w:cstheme="minorHAnsi"/>
          <w:sz w:val="22"/>
        </w:rPr>
        <w:t xml:space="preserve">Researchers must accurately attribute authorship and acknowledge </w:t>
      </w:r>
      <w:r w:rsidRPr="0034243A">
        <w:rPr>
          <w:rFonts w:asciiTheme="minorHAnsi" w:hAnsiTheme="minorHAnsi" w:cstheme="minorHAnsi"/>
          <w:sz w:val="22"/>
        </w:rPr>
        <w:t xml:space="preserve">the </w:t>
      </w:r>
      <w:r w:rsidRPr="00CC4BF0">
        <w:rPr>
          <w:rFonts w:asciiTheme="minorHAnsi" w:hAnsiTheme="minorHAnsi" w:cstheme="minorHAnsi"/>
          <w:sz w:val="22"/>
        </w:rPr>
        <w:t>contributions of all individuals involved in the research process. This includes listing all co-authors and giving proper credit</w:t>
      </w:r>
      <w:r w:rsidRPr="0034243A">
        <w:rPr>
          <w:rFonts w:asciiTheme="minorHAnsi" w:hAnsiTheme="minorHAnsi" w:cstheme="minorHAnsi"/>
          <w:sz w:val="22"/>
        </w:rPr>
        <w:t xml:space="preserve"> to </w:t>
      </w:r>
      <w:r w:rsidRPr="00CC4BF0">
        <w:rPr>
          <w:rFonts w:asciiTheme="minorHAnsi" w:hAnsiTheme="minorHAnsi" w:cstheme="minorHAnsi"/>
          <w:sz w:val="22"/>
        </w:rPr>
        <w:t>individuals</w:t>
      </w:r>
      <w:r w:rsidRPr="0034243A">
        <w:rPr>
          <w:rFonts w:asciiTheme="minorHAnsi" w:hAnsiTheme="minorHAnsi" w:cstheme="minorHAnsi"/>
          <w:sz w:val="22"/>
        </w:rPr>
        <w:t xml:space="preserve"> who have </w:t>
      </w:r>
      <w:r w:rsidRPr="00CC4BF0">
        <w:rPr>
          <w:rFonts w:asciiTheme="minorHAnsi" w:hAnsiTheme="minorHAnsi" w:cstheme="minorHAnsi"/>
          <w:sz w:val="22"/>
        </w:rPr>
        <w:t>provided</w:t>
      </w:r>
      <w:r w:rsidRPr="0034243A">
        <w:rPr>
          <w:rFonts w:asciiTheme="minorHAnsi" w:hAnsiTheme="minorHAnsi" w:cstheme="minorHAnsi"/>
          <w:sz w:val="22"/>
        </w:rPr>
        <w:t xml:space="preserve"> significant </w:t>
      </w:r>
      <w:r w:rsidRPr="00CC4BF0">
        <w:rPr>
          <w:rFonts w:asciiTheme="minorHAnsi" w:hAnsiTheme="minorHAnsi" w:cstheme="minorHAnsi"/>
          <w:sz w:val="22"/>
        </w:rPr>
        <w:t>intellectual</w:t>
      </w:r>
      <w:r w:rsidRPr="0034243A">
        <w:rPr>
          <w:rFonts w:asciiTheme="minorHAnsi" w:hAnsiTheme="minorHAnsi" w:cstheme="minorHAnsi"/>
          <w:sz w:val="22"/>
        </w:rPr>
        <w:t xml:space="preserve"> or </w:t>
      </w:r>
      <w:r w:rsidRPr="00CC4BF0">
        <w:rPr>
          <w:rFonts w:asciiTheme="minorHAnsi" w:hAnsiTheme="minorHAnsi" w:cstheme="minorHAnsi"/>
          <w:sz w:val="22"/>
        </w:rPr>
        <w:t>technical contributions</w:t>
      </w:r>
      <w:r w:rsidRPr="0034243A">
        <w:rPr>
          <w:rFonts w:asciiTheme="minorHAnsi" w:hAnsiTheme="minorHAnsi" w:cstheme="minorHAnsi"/>
          <w:sz w:val="22"/>
        </w:rPr>
        <w:t xml:space="preserve">. Other people who were involved in important aspects of the study </w:t>
      </w:r>
      <w:proofErr w:type="gramStart"/>
      <w:r w:rsidRPr="0034243A">
        <w:rPr>
          <w:rFonts w:asciiTheme="minorHAnsi" w:hAnsiTheme="minorHAnsi" w:cstheme="minorHAnsi"/>
          <w:sz w:val="22"/>
        </w:rPr>
        <w:t>must be cited</w:t>
      </w:r>
      <w:proofErr w:type="gramEnd"/>
      <w:r w:rsidRPr="0034243A">
        <w:rPr>
          <w:rFonts w:asciiTheme="minorHAnsi" w:hAnsiTheme="minorHAnsi" w:cstheme="minorHAnsi"/>
          <w:sz w:val="22"/>
        </w:rPr>
        <w:t xml:space="preserve"> as contributors in the acknowledgements section.</w:t>
      </w:r>
      <w:r w:rsidRPr="00CC4BF0">
        <w:rPr>
          <w:rFonts w:asciiTheme="minorHAnsi" w:hAnsiTheme="minorHAnsi" w:cstheme="minorHAnsi"/>
          <w:sz w:val="22"/>
        </w:rPr>
        <w:t xml:space="preserve"> </w:t>
      </w:r>
      <w:r w:rsidRPr="0034243A">
        <w:rPr>
          <w:rFonts w:asciiTheme="minorHAnsi" w:hAnsiTheme="minorHAnsi" w:cstheme="minorHAnsi"/>
          <w:sz w:val="22"/>
        </w:rPr>
        <w:t>The corresponding author must ensure that all co-authors have seen and approved the final version of the manuscript, and that they have agreed to the submission of the manuscript.</w:t>
      </w:r>
    </w:p>
    <w:p w14:paraId="11AA61CF" w14:textId="77777777" w:rsidR="004C00F8" w:rsidRPr="0034243A" w:rsidRDefault="004C00F8" w:rsidP="00B65A56">
      <w:pPr>
        <w:spacing w:after="0" w:line="240" w:lineRule="auto"/>
        <w:jc w:val="both"/>
        <w:outlineLvl w:val="1"/>
        <w:rPr>
          <w:rFonts w:asciiTheme="minorHAnsi" w:hAnsiTheme="minorHAnsi" w:cstheme="minorHAnsi"/>
          <w:sz w:val="22"/>
        </w:rPr>
      </w:pPr>
    </w:p>
    <w:p w14:paraId="7B4147AC" w14:textId="425045D0" w:rsidR="00E56516" w:rsidRPr="0034243A" w:rsidRDefault="00E56516" w:rsidP="00B65A56">
      <w:pPr>
        <w:spacing w:after="0" w:line="240" w:lineRule="auto"/>
        <w:jc w:val="both"/>
        <w:rPr>
          <w:rFonts w:asciiTheme="minorHAnsi" w:hAnsiTheme="minorHAnsi"/>
          <w:b/>
          <w:color w:val="7030A0"/>
          <w:kern w:val="0"/>
          <w:sz w:val="22"/>
          <w:u w:val="single"/>
          <w14:ligatures w14:val="none"/>
        </w:rPr>
      </w:pPr>
      <w:r w:rsidRPr="0034243A">
        <w:rPr>
          <w:rFonts w:asciiTheme="minorHAnsi" w:hAnsiTheme="minorHAnsi"/>
          <w:b/>
          <w:color w:val="7030A0"/>
          <w:kern w:val="0"/>
          <w:sz w:val="22"/>
          <w:u w:val="single"/>
          <w14:ligatures w14:val="none"/>
        </w:rPr>
        <w:t>Fundamental errors in the publication</w:t>
      </w:r>
      <w:r w:rsidRPr="00CC4BF0">
        <w:rPr>
          <w:rFonts w:asciiTheme="minorHAnsi" w:eastAsia="Times New Roman" w:hAnsiTheme="minorHAnsi" w:cstheme="minorHAnsi"/>
          <w:b/>
          <w:color w:val="7030A0"/>
          <w:kern w:val="0"/>
          <w:sz w:val="22"/>
          <w:szCs w:val="22"/>
          <w:u w:val="single"/>
          <w:lang w:eastAsia="fr-FR"/>
          <w14:ligatures w14:val="none"/>
        </w:rPr>
        <w:t xml:space="preserve"> </w:t>
      </w:r>
    </w:p>
    <w:p w14:paraId="2BD6ACE5" w14:textId="41D9B90B" w:rsidR="00E56516" w:rsidRPr="0034243A" w:rsidRDefault="00E56516" w:rsidP="00B65A56">
      <w:pPr>
        <w:spacing w:line="240" w:lineRule="auto"/>
        <w:jc w:val="both"/>
        <w:outlineLvl w:val="1"/>
        <w:rPr>
          <w:rFonts w:asciiTheme="minorHAnsi" w:hAnsiTheme="minorHAnsi" w:cstheme="minorHAnsi"/>
          <w:sz w:val="22"/>
        </w:rPr>
      </w:pPr>
      <w:r w:rsidRPr="0034243A">
        <w:rPr>
          <w:rFonts w:asciiTheme="minorHAnsi" w:hAnsiTheme="minorHAnsi" w:cstheme="minorHAnsi"/>
          <w:sz w:val="22"/>
        </w:rPr>
        <w:t xml:space="preserve">When an author discovers a material error or inaccuracy in his or her own published work, it is the author's duty </w:t>
      </w:r>
      <w:proofErr w:type="gramStart"/>
      <w:r w:rsidRPr="0034243A">
        <w:rPr>
          <w:rFonts w:asciiTheme="minorHAnsi" w:hAnsiTheme="minorHAnsi" w:cstheme="minorHAnsi"/>
          <w:sz w:val="22"/>
        </w:rPr>
        <w:t>to promptly inform</w:t>
      </w:r>
      <w:proofErr w:type="gramEnd"/>
      <w:r w:rsidRPr="0034243A">
        <w:rPr>
          <w:rFonts w:asciiTheme="minorHAnsi" w:hAnsiTheme="minorHAnsi" w:cstheme="minorHAnsi"/>
          <w:sz w:val="22"/>
        </w:rPr>
        <w:t xml:space="preserve"> the editor or publisher of </w:t>
      </w:r>
      <w:r w:rsidR="001904EB" w:rsidRPr="001904EB">
        <w:rPr>
          <w:rFonts w:asciiTheme="minorHAnsi" w:hAnsiTheme="minorHAnsi" w:cstheme="minorHAnsi"/>
          <w:sz w:val="22"/>
        </w:rPr>
        <w:t>the</w:t>
      </w:r>
      <w:r w:rsidRPr="0034243A">
        <w:rPr>
          <w:rFonts w:asciiTheme="minorHAnsi" w:hAnsiTheme="minorHAnsi" w:cstheme="minorHAnsi"/>
          <w:sz w:val="22"/>
        </w:rPr>
        <w:t xml:space="preserve"> </w:t>
      </w:r>
      <w:r w:rsidRPr="0034243A">
        <w:rPr>
          <w:rFonts w:asciiTheme="minorHAnsi" w:hAnsiTheme="minorHAnsi" w:cstheme="minorHAnsi"/>
          <w:i/>
          <w:sz w:val="22"/>
        </w:rPr>
        <w:t xml:space="preserve">Revue </w:t>
      </w:r>
      <w:proofErr w:type="spellStart"/>
      <w:r w:rsidRPr="0034243A">
        <w:rPr>
          <w:rFonts w:asciiTheme="minorHAnsi" w:hAnsiTheme="minorHAnsi" w:cstheme="minorHAnsi"/>
          <w:i/>
          <w:sz w:val="22"/>
        </w:rPr>
        <w:t>Française</w:t>
      </w:r>
      <w:proofErr w:type="spellEnd"/>
      <w:r w:rsidRPr="0034243A">
        <w:rPr>
          <w:rFonts w:asciiTheme="minorHAnsi" w:hAnsiTheme="minorHAnsi" w:cstheme="minorHAnsi"/>
          <w:i/>
          <w:sz w:val="22"/>
        </w:rPr>
        <w:t xml:space="preserve"> </w:t>
      </w:r>
      <w:proofErr w:type="spellStart"/>
      <w:r w:rsidRPr="0034243A">
        <w:rPr>
          <w:rFonts w:asciiTheme="minorHAnsi" w:hAnsiTheme="minorHAnsi" w:cstheme="minorHAnsi"/>
          <w:i/>
          <w:sz w:val="22"/>
        </w:rPr>
        <w:t>d’HistoTechnologie</w:t>
      </w:r>
      <w:proofErr w:type="spellEnd"/>
      <w:r w:rsidRPr="0034243A">
        <w:rPr>
          <w:rFonts w:asciiTheme="minorHAnsi" w:hAnsiTheme="minorHAnsi" w:cstheme="minorHAnsi"/>
          <w:sz w:val="22"/>
        </w:rPr>
        <w:t xml:space="preserve">/ The French Journal of </w:t>
      </w:r>
      <w:proofErr w:type="spellStart"/>
      <w:r w:rsidRPr="0034243A">
        <w:rPr>
          <w:rFonts w:asciiTheme="minorHAnsi" w:hAnsiTheme="minorHAnsi" w:cstheme="minorHAnsi"/>
          <w:sz w:val="22"/>
        </w:rPr>
        <w:t>HistoTechnology</w:t>
      </w:r>
      <w:proofErr w:type="spellEnd"/>
      <w:r w:rsidRPr="0034243A">
        <w:rPr>
          <w:rFonts w:asciiTheme="minorHAnsi" w:hAnsiTheme="minorHAnsi" w:cstheme="minorHAnsi"/>
          <w:sz w:val="22"/>
        </w:rPr>
        <w:t xml:space="preserve"> and to cooperate with them in having the article withdrawn and an appropriate statement of correction or erratum issued. </w:t>
      </w:r>
    </w:p>
    <w:p w14:paraId="33EB7FD1" w14:textId="1A07E2BA" w:rsidR="00E56516" w:rsidRPr="0034243A" w:rsidRDefault="00E56516" w:rsidP="00B65A56">
      <w:pPr>
        <w:spacing w:after="0" w:line="240" w:lineRule="auto"/>
        <w:jc w:val="both"/>
        <w:rPr>
          <w:rFonts w:asciiTheme="minorHAnsi" w:hAnsiTheme="minorHAnsi"/>
          <w:b/>
          <w:color w:val="7030A0"/>
          <w:kern w:val="0"/>
          <w:sz w:val="22"/>
          <w:u w:val="single"/>
          <w14:ligatures w14:val="none"/>
        </w:rPr>
      </w:pPr>
      <w:r w:rsidRPr="0034243A">
        <w:rPr>
          <w:rFonts w:asciiTheme="minorHAnsi" w:hAnsiTheme="minorHAnsi"/>
          <w:b/>
          <w:color w:val="7030A0"/>
          <w:kern w:val="0"/>
          <w:sz w:val="22"/>
          <w:u w:val="single"/>
          <w14:ligatures w14:val="none"/>
        </w:rPr>
        <w:t>Conflicts of Interest</w:t>
      </w:r>
      <w:r w:rsidRPr="00CC4BF0">
        <w:rPr>
          <w:rFonts w:asciiTheme="minorHAnsi" w:eastAsia="Times New Roman" w:hAnsiTheme="minorHAnsi" w:cstheme="minorHAnsi"/>
          <w:b/>
          <w:color w:val="7030A0"/>
          <w:kern w:val="0"/>
          <w:sz w:val="22"/>
          <w:szCs w:val="22"/>
          <w:u w:val="single"/>
          <w:lang w:eastAsia="fr-FR"/>
          <w14:ligatures w14:val="none"/>
        </w:rPr>
        <w:t xml:space="preserve"> </w:t>
      </w:r>
    </w:p>
    <w:p w14:paraId="0B9C4198" w14:textId="4C770AF4" w:rsidR="004C00F8" w:rsidRDefault="00E56516" w:rsidP="00B65A56">
      <w:pPr>
        <w:spacing w:line="240" w:lineRule="auto"/>
        <w:jc w:val="both"/>
        <w:outlineLvl w:val="1"/>
        <w:rPr>
          <w:rFonts w:asciiTheme="minorHAnsi" w:hAnsiTheme="minorHAnsi" w:cstheme="minorHAnsi"/>
          <w:sz w:val="22"/>
          <w:szCs w:val="22"/>
        </w:rPr>
      </w:pPr>
      <w:r w:rsidRPr="0034243A">
        <w:rPr>
          <w:rFonts w:asciiTheme="minorHAnsi" w:hAnsiTheme="minorHAnsi" w:cstheme="minorHAnsi"/>
          <w:sz w:val="22"/>
          <w:szCs w:val="22"/>
        </w:rPr>
        <w:t xml:space="preserve">All authors </w:t>
      </w:r>
      <w:r w:rsidR="00AB1718" w:rsidRPr="001904EB">
        <w:rPr>
          <w:rFonts w:asciiTheme="minorHAnsi" w:hAnsiTheme="minorHAnsi" w:cstheme="minorHAnsi"/>
          <w:sz w:val="22"/>
          <w:szCs w:val="22"/>
        </w:rPr>
        <w:t>should disclose any potential</w:t>
      </w:r>
      <w:r w:rsidRPr="0034243A">
        <w:rPr>
          <w:rFonts w:asciiTheme="minorHAnsi" w:hAnsiTheme="minorHAnsi" w:cstheme="minorHAnsi"/>
          <w:sz w:val="22"/>
          <w:szCs w:val="22"/>
        </w:rPr>
        <w:t xml:space="preserve"> conflicts of interest that could </w:t>
      </w:r>
      <w:r w:rsidR="00AB1718" w:rsidRPr="001904EB">
        <w:rPr>
          <w:rFonts w:asciiTheme="minorHAnsi" w:hAnsiTheme="minorHAnsi" w:cstheme="minorHAnsi"/>
          <w:sz w:val="22"/>
          <w:szCs w:val="22"/>
        </w:rPr>
        <w:t>influence the research or</w:t>
      </w:r>
      <w:r w:rsidRPr="001904EB">
        <w:rPr>
          <w:rFonts w:asciiTheme="minorHAnsi" w:hAnsiTheme="minorHAnsi" w:cstheme="minorHAnsi"/>
          <w:sz w:val="22"/>
          <w:szCs w:val="22"/>
        </w:rPr>
        <w:t xml:space="preserve"> the </w:t>
      </w:r>
      <w:r w:rsidR="0098548E" w:rsidRPr="001904EB">
        <w:rPr>
          <w:rFonts w:asciiTheme="minorHAnsi" w:hAnsiTheme="minorHAnsi" w:cstheme="minorHAnsi"/>
          <w:sz w:val="22"/>
          <w:szCs w:val="22"/>
        </w:rPr>
        <w:t>data</w:t>
      </w:r>
      <w:r w:rsidR="0098548E" w:rsidRPr="0034243A">
        <w:rPr>
          <w:rFonts w:asciiTheme="minorHAnsi" w:hAnsiTheme="minorHAnsi" w:cstheme="minorHAnsi"/>
          <w:sz w:val="22"/>
          <w:szCs w:val="22"/>
        </w:rPr>
        <w:t xml:space="preserve"> </w:t>
      </w:r>
      <w:r w:rsidRPr="0034243A">
        <w:rPr>
          <w:rFonts w:asciiTheme="minorHAnsi" w:hAnsiTheme="minorHAnsi" w:cstheme="minorHAnsi"/>
          <w:sz w:val="22"/>
          <w:szCs w:val="22"/>
        </w:rPr>
        <w:t>interpretation</w:t>
      </w:r>
      <w:r w:rsidRPr="001904EB">
        <w:rPr>
          <w:rFonts w:asciiTheme="minorHAnsi" w:hAnsiTheme="minorHAnsi" w:cstheme="minorHAnsi"/>
          <w:sz w:val="22"/>
          <w:szCs w:val="22"/>
        </w:rPr>
        <w:t xml:space="preserve">. </w:t>
      </w:r>
      <w:r w:rsidR="00AB1718" w:rsidRPr="001904EB">
        <w:rPr>
          <w:rFonts w:asciiTheme="minorHAnsi" w:hAnsiTheme="minorHAnsi" w:cstheme="minorHAnsi"/>
          <w:sz w:val="22"/>
          <w:szCs w:val="22"/>
        </w:rPr>
        <w:t>This includes financial, personal, or professional relationships</w:t>
      </w:r>
      <w:r w:rsidR="00AB1718" w:rsidRPr="0034243A">
        <w:rPr>
          <w:rFonts w:asciiTheme="minorHAnsi" w:hAnsiTheme="minorHAnsi" w:cstheme="minorHAnsi"/>
          <w:sz w:val="22"/>
          <w:szCs w:val="22"/>
        </w:rPr>
        <w:t xml:space="preserve"> that </w:t>
      </w:r>
      <w:proofErr w:type="gramStart"/>
      <w:r w:rsidR="00AB1718" w:rsidRPr="001904EB">
        <w:rPr>
          <w:rFonts w:asciiTheme="minorHAnsi" w:hAnsiTheme="minorHAnsi" w:cstheme="minorHAnsi"/>
          <w:sz w:val="22"/>
          <w:szCs w:val="22"/>
        </w:rPr>
        <w:t>could</w:t>
      </w:r>
      <w:r w:rsidR="00AB1718" w:rsidRPr="0034243A">
        <w:rPr>
          <w:rFonts w:asciiTheme="minorHAnsi" w:hAnsiTheme="minorHAnsi" w:cstheme="minorHAnsi"/>
          <w:sz w:val="22"/>
          <w:szCs w:val="22"/>
        </w:rPr>
        <w:t xml:space="preserve"> be </w:t>
      </w:r>
      <w:r w:rsidR="00AB1718" w:rsidRPr="001904EB">
        <w:rPr>
          <w:rFonts w:asciiTheme="minorHAnsi" w:hAnsiTheme="minorHAnsi" w:cstheme="minorHAnsi"/>
          <w:sz w:val="22"/>
          <w:szCs w:val="22"/>
        </w:rPr>
        <w:t>perceived</w:t>
      </w:r>
      <w:proofErr w:type="gramEnd"/>
      <w:r w:rsidR="00AB1718" w:rsidRPr="001904EB">
        <w:rPr>
          <w:rFonts w:asciiTheme="minorHAnsi" w:hAnsiTheme="minorHAnsi" w:cstheme="minorHAnsi"/>
          <w:sz w:val="22"/>
          <w:szCs w:val="22"/>
        </w:rPr>
        <w:t xml:space="preserve"> as biasing the findings</w:t>
      </w:r>
      <w:r w:rsidR="00AB1718" w:rsidRPr="0034243A">
        <w:rPr>
          <w:rFonts w:asciiTheme="minorHAnsi" w:hAnsiTheme="minorHAnsi" w:cstheme="minorHAnsi"/>
          <w:sz w:val="22"/>
          <w:szCs w:val="22"/>
        </w:rPr>
        <w:t>.</w:t>
      </w:r>
    </w:p>
    <w:p w14:paraId="0DEC1660" w14:textId="77777777" w:rsidR="004C00F8" w:rsidRPr="004C00F8" w:rsidRDefault="004C00F8" w:rsidP="00B65A56">
      <w:pPr>
        <w:spacing w:line="240" w:lineRule="auto"/>
        <w:jc w:val="both"/>
        <w:outlineLvl w:val="1"/>
        <w:rPr>
          <w:rFonts w:asciiTheme="minorHAnsi" w:hAnsiTheme="minorHAnsi" w:cstheme="minorHAnsi"/>
          <w:sz w:val="22"/>
          <w:szCs w:val="22"/>
        </w:rPr>
      </w:pPr>
    </w:p>
    <w:p w14:paraId="5B440D9F" w14:textId="77777777" w:rsidR="00E56516" w:rsidRPr="00CC4BF0" w:rsidRDefault="00E56516" w:rsidP="00B65A56">
      <w:pPr>
        <w:jc w:val="both"/>
        <w:rPr>
          <w:rFonts w:eastAsia="Times New Roman"/>
          <w:b/>
          <w:color w:val="993366"/>
          <w:kern w:val="36"/>
          <w:sz w:val="24"/>
          <w:szCs w:val="22"/>
          <w:lang w:eastAsia="fr-FR"/>
          <w14:ligatures w14:val="none"/>
        </w:rPr>
      </w:pPr>
      <w:r w:rsidRPr="00CC4BF0">
        <w:rPr>
          <w:rFonts w:eastAsia="Times New Roman"/>
          <w:b/>
          <w:color w:val="993366"/>
          <w:kern w:val="36"/>
          <w:sz w:val="24"/>
          <w:szCs w:val="22"/>
          <w:lang w:eastAsia="fr-FR"/>
          <w14:ligatures w14:val="none"/>
        </w:rPr>
        <w:t xml:space="preserve">RESPONSIBILITIES OF THE EDITOR </w:t>
      </w:r>
    </w:p>
    <w:p w14:paraId="6A94E31F" w14:textId="632E1793" w:rsidR="00E56516" w:rsidRPr="0034243A" w:rsidRDefault="00E56516" w:rsidP="00B65A56">
      <w:pPr>
        <w:spacing w:after="0" w:line="240" w:lineRule="auto"/>
        <w:jc w:val="both"/>
        <w:rPr>
          <w:rFonts w:asciiTheme="minorHAnsi" w:hAnsiTheme="minorHAnsi"/>
          <w:b/>
          <w:color w:val="7030A0"/>
          <w:kern w:val="0"/>
          <w:sz w:val="22"/>
          <w:u w:val="single"/>
          <w14:ligatures w14:val="none"/>
        </w:rPr>
      </w:pPr>
      <w:proofErr w:type="gramStart"/>
      <w:r w:rsidRPr="0034243A">
        <w:rPr>
          <w:rFonts w:asciiTheme="minorHAnsi" w:hAnsiTheme="minorHAnsi"/>
          <w:b/>
          <w:color w:val="7030A0"/>
          <w:kern w:val="0"/>
          <w:sz w:val="22"/>
          <w:u w:val="single"/>
          <w14:ligatures w14:val="none"/>
        </w:rPr>
        <w:t>Fair</w:t>
      </w:r>
      <w:r w:rsidRPr="00CC4BF0">
        <w:rPr>
          <w:rFonts w:asciiTheme="minorHAnsi" w:eastAsia="Times New Roman" w:hAnsiTheme="minorHAnsi" w:cstheme="minorHAnsi"/>
          <w:b/>
          <w:color w:val="7030A0"/>
          <w:kern w:val="0"/>
          <w:sz w:val="22"/>
          <w:szCs w:val="22"/>
          <w:u w:val="single"/>
          <w:lang w:eastAsia="fr-FR"/>
          <w14:ligatures w14:val="none"/>
        </w:rPr>
        <w:t>-</w:t>
      </w:r>
      <w:r w:rsidRPr="0034243A">
        <w:rPr>
          <w:rFonts w:asciiTheme="minorHAnsi" w:hAnsiTheme="minorHAnsi"/>
          <w:b/>
          <w:color w:val="7030A0"/>
          <w:kern w:val="0"/>
          <w:sz w:val="22"/>
          <w:u w:val="single"/>
          <w14:ligatures w14:val="none"/>
        </w:rPr>
        <w:t>play</w:t>
      </w:r>
      <w:proofErr w:type="gramEnd"/>
      <w:r w:rsidRPr="00CC4BF0">
        <w:rPr>
          <w:rFonts w:asciiTheme="minorHAnsi" w:eastAsia="Times New Roman" w:hAnsiTheme="minorHAnsi" w:cstheme="minorHAnsi"/>
          <w:b/>
          <w:color w:val="7030A0"/>
          <w:kern w:val="0"/>
          <w:sz w:val="22"/>
          <w:szCs w:val="22"/>
          <w:u w:val="single"/>
          <w:lang w:eastAsia="fr-FR"/>
          <w14:ligatures w14:val="none"/>
        </w:rPr>
        <w:t xml:space="preserve"> </w:t>
      </w:r>
    </w:p>
    <w:p w14:paraId="1272987B" w14:textId="25AFE318" w:rsidR="00790DF0" w:rsidRPr="004C00F8" w:rsidRDefault="00E56516" w:rsidP="00B65A56">
      <w:pPr>
        <w:jc w:val="both"/>
        <w:rPr>
          <w:rFonts w:asciiTheme="minorHAnsi" w:hAnsiTheme="minorHAnsi" w:cstheme="minorHAnsi"/>
          <w:sz w:val="22"/>
        </w:rPr>
      </w:pPr>
      <w:r w:rsidRPr="004C00F8">
        <w:rPr>
          <w:rFonts w:asciiTheme="minorHAnsi" w:hAnsiTheme="minorHAnsi" w:cstheme="minorHAnsi"/>
          <w:sz w:val="22"/>
        </w:rPr>
        <w:t xml:space="preserve">Submitted manuscripts </w:t>
      </w:r>
      <w:proofErr w:type="gramStart"/>
      <w:r w:rsidRPr="004C00F8">
        <w:rPr>
          <w:rFonts w:asciiTheme="minorHAnsi" w:hAnsiTheme="minorHAnsi" w:cstheme="minorHAnsi"/>
          <w:sz w:val="22"/>
        </w:rPr>
        <w:t>are evaluated</w:t>
      </w:r>
      <w:proofErr w:type="gramEnd"/>
      <w:r w:rsidRPr="004C00F8">
        <w:rPr>
          <w:rFonts w:asciiTheme="minorHAnsi" w:hAnsiTheme="minorHAnsi" w:cstheme="minorHAnsi"/>
          <w:sz w:val="22"/>
        </w:rPr>
        <w:t xml:space="preserve"> for their intellectual content without taking into account any other criteria of the authors (ethnic origin, gender, etc.). </w:t>
      </w:r>
    </w:p>
    <w:p w14:paraId="4014F2C0" w14:textId="78E78184" w:rsidR="00F74B4A" w:rsidRPr="004C00F8" w:rsidRDefault="00E56516" w:rsidP="00B65A56">
      <w:pPr>
        <w:spacing w:after="0" w:line="240" w:lineRule="auto"/>
        <w:jc w:val="both"/>
        <w:rPr>
          <w:rFonts w:asciiTheme="minorHAnsi" w:hAnsiTheme="minorHAnsi"/>
          <w:b/>
          <w:color w:val="7030A0"/>
          <w:kern w:val="0"/>
          <w:sz w:val="22"/>
          <w:u w:val="single"/>
          <w14:ligatures w14:val="none"/>
        </w:rPr>
      </w:pPr>
      <w:r w:rsidRPr="004C00F8">
        <w:rPr>
          <w:rFonts w:asciiTheme="minorHAnsi" w:hAnsiTheme="minorHAnsi"/>
          <w:b/>
          <w:color w:val="7030A0"/>
          <w:kern w:val="0"/>
          <w:sz w:val="22"/>
          <w:u w:val="single"/>
          <w14:ligatures w14:val="none"/>
        </w:rPr>
        <w:t>Confidentiality</w:t>
      </w:r>
      <w:r w:rsidRPr="004C00F8">
        <w:rPr>
          <w:rFonts w:asciiTheme="minorHAnsi" w:eastAsia="Times New Roman" w:hAnsiTheme="minorHAnsi" w:cstheme="minorHAnsi"/>
          <w:b/>
          <w:color w:val="7030A0"/>
          <w:kern w:val="0"/>
          <w:sz w:val="22"/>
          <w:szCs w:val="22"/>
          <w:u w:val="single"/>
          <w:lang w:eastAsia="fr-FR"/>
          <w14:ligatures w14:val="none"/>
        </w:rPr>
        <w:t xml:space="preserve"> </w:t>
      </w:r>
    </w:p>
    <w:p w14:paraId="4754A33C" w14:textId="32647F88" w:rsidR="00546B41" w:rsidRPr="004C00F8" w:rsidRDefault="00E56516" w:rsidP="00B65A56">
      <w:pPr>
        <w:spacing w:after="0"/>
        <w:jc w:val="both"/>
        <w:rPr>
          <w:rFonts w:asciiTheme="minorHAnsi" w:hAnsiTheme="minorHAnsi" w:cstheme="minorHAnsi"/>
          <w:sz w:val="22"/>
        </w:rPr>
      </w:pPr>
      <w:r w:rsidRPr="004C00F8">
        <w:rPr>
          <w:rFonts w:asciiTheme="minorHAnsi" w:hAnsiTheme="minorHAnsi" w:cstheme="minorHAnsi"/>
          <w:sz w:val="22"/>
        </w:rPr>
        <w:t xml:space="preserve">The editorial board and editor-in-chief should not disclose any information about a submitted manuscript to anyone other than the corresponding author, reviewers, potential reviewers, other editorial advisors and the publisher, if applicable. </w:t>
      </w:r>
    </w:p>
    <w:p w14:paraId="547D6177" w14:textId="77777777" w:rsidR="004C00F8" w:rsidRPr="0034243A" w:rsidRDefault="004C00F8" w:rsidP="00B65A56">
      <w:pPr>
        <w:spacing w:after="0"/>
        <w:jc w:val="both"/>
      </w:pPr>
    </w:p>
    <w:p w14:paraId="49706468" w14:textId="77777777" w:rsidR="00546B41" w:rsidRPr="0034243A" w:rsidRDefault="00E56516" w:rsidP="00B65A56">
      <w:pPr>
        <w:spacing w:after="0" w:line="240" w:lineRule="auto"/>
        <w:jc w:val="both"/>
        <w:rPr>
          <w:rFonts w:asciiTheme="minorHAnsi" w:hAnsiTheme="minorHAnsi"/>
          <w:b/>
          <w:color w:val="7030A0"/>
          <w:kern w:val="0"/>
          <w:sz w:val="22"/>
          <w:u w:val="single"/>
          <w14:ligatures w14:val="none"/>
        </w:rPr>
      </w:pPr>
      <w:r w:rsidRPr="0034243A">
        <w:rPr>
          <w:rFonts w:asciiTheme="minorHAnsi" w:hAnsiTheme="minorHAnsi"/>
          <w:b/>
          <w:color w:val="7030A0"/>
          <w:kern w:val="0"/>
          <w:sz w:val="22"/>
          <w:u w:val="single"/>
          <w14:ligatures w14:val="none"/>
        </w:rPr>
        <w:lastRenderedPageBreak/>
        <w:t xml:space="preserve">Decision on publishing </w:t>
      </w:r>
    </w:p>
    <w:p w14:paraId="25211DBF" w14:textId="79E1306F" w:rsidR="00E56516" w:rsidRDefault="00E56516" w:rsidP="00B65A56">
      <w:pPr>
        <w:spacing w:after="0"/>
        <w:jc w:val="both"/>
        <w:rPr>
          <w:rFonts w:asciiTheme="minorHAnsi" w:hAnsiTheme="minorHAnsi" w:cstheme="minorHAnsi"/>
          <w:sz w:val="22"/>
          <w:szCs w:val="22"/>
        </w:rPr>
      </w:pPr>
      <w:r w:rsidRPr="0034243A">
        <w:rPr>
          <w:rFonts w:asciiTheme="minorHAnsi" w:hAnsiTheme="minorHAnsi" w:cstheme="minorHAnsi"/>
          <w:sz w:val="22"/>
          <w:szCs w:val="22"/>
        </w:rPr>
        <w:t xml:space="preserve">The editorial board and editor-in-chief of </w:t>
      </w:r>
      <w:r w:rsidR="001904EB" w:rsidRPr="001904EB">
        <w:rPr>
          <w:rFonts w:asciiTheme="minorHAnsi" w:hAnsiTheme="minorHAnsi" w:cstheme="minorHAnsi"/>
          <w:sz w:val="22"/>
          <w:szCs w:val="22"/>
        </w:rPr>
        <w:t>the</w:t>
      </w:r>
      <w:r w:rsidRPr="0034243A">
        <w:rPr>
          <w:rFonts w:asciiTheme="minorHAnsi" w:hAnsiTheme="minorHAnsi" w:cstheme="minorHAnsi"/>
          <w:sz w:val="22"/>
          <w:szCs w:val="22"/>
        </w:rPr>
        <w:t xml:space="preserve"> </w:t>
      </w:r>
      <w:r w:rsidRPr="0034243A">
        <w:rPr>
          <w:rFonts w:asciiTheme="minorHAnsi" w:hAnsiTheme="minorHAnsi" w:cstheme="minorHAnsi"/>
          <w:i/>
          <w:sz w:val="22"/>
          <w:szCs w:val="22"/>
        </w:rPr>
        <w:t>Revue</w:t>
      </w:r>
      <w:r w:rsidRPr="001904EB">
        <w:rPr>
          <w:rFonts w:asciiTheme="minorHAnsi" w:hAnsiTheme="minorHAnsi" w:cstheme="minorHAnsi"/>
          <w:i/>
          <w:sz w:val="22"/>
          <w:szCs w:val="22"/>
        </w:rPr>
        <w:t xml:space="preserve"> </w:t>
      </w:r>
      <w:proofErr w:type="spellStart"/>
      <w:r w:rsidRPr="0034243A">
        <w:rPr>
          <w:rFonts w:asciiTheme="minorHAnsi" w:hAnsiTheme="minorHAnsi" w:cstheme="minorHAnsi"/>
          <w:i/>
          <w:sz w:val="22"/>
          <w:szCs w:val="22"/>
        </w:rPr>
        <w:t>Française</w:t>
      </w:r>
      <w:proofErr w:type="spellEnd"/>
      <w:r w:rsidRPr="0034243A">
        <w:rPr>
          <w:rFonts w:asciiTheme="minorHAnsi" w:hAnsiTheme="minorHAnsi" w:cstheme="minorHAnsi"/>
          <w:i/>
          <w:sz w:val="22"/>
          <w:szCs w:val="22"/>
        </w:rPr>
        <w:t xml:space="preserve"> </w:t>
      </w:r>
      <w:proofErr w:type="spellStart"/>
      <w:r w:rsidRPr="0034243A">
        <w:rPr>
          <w:rFonts w:asciiTheme="minorHAnsi" w:hAnsiTheme="minorHAnsi" w:cstheme="minorHAnsi"/>
          <w:i/>
          <w:sz w:val="22"/>
          <w:szCs w:val="22"/>
        </w:rPr>
        <w:t>d’HistoTechnologie</w:t>
      </w:r>
      <w:proofErr w:type="spellEnd"/>
      <w:r w:rsidRPr="0034243A">
        <w:rPr>
          <w:rFonts w:asciiTheme="minorHAnsi" w:hAnsiTheme="minorHAnsi" w:cstheme="minorHAnsi"/>
          <w:sz w:val="22"/>
          <w:szCs w:val="22"/>
        </w:rPr>
        <w:t xml:space="preserve">/ The French Journal of </w:t>
      </w:r>
      <w:proofErr w:type="spellStart"/>
      <w:r w:rsidRPr="0034243A">
        <w:rPr>
          <w:rFonts w:asciiTheme="minorHAnsi" w:hAnsiTheme="minorHAnsi" w:cstheme="minorHAnsi"/>
          <w:sz w:val="22"/>
          <w:szCs w:val="22"/>
        </w:rPr>
        <w:t>HistoTechnology</w:t>
      </w:r>
      <w:proofErr w:type="spellEnd"/>
      <w:r w:rsidRPr="0034243A">
        <w:rPr>
          <w:rFonts w:asciiTheme="minorHAnsi" w:hAnsiTheme="minorHAnsi" w:cstheme="minorHAnsi"/>
          <w:sz w:val="22"/>
          <w:szCs w:val="22"/>
        </w:rPr>
        <w:t xml:space="preserve"> are responsible for the decision to publish submitted articles. They </w:t>
      </w:r>
      <w:proofErr w:type="gramStart"/>
      <w:r w:rsidRPr="0034243A">
        <w:rPr>
          <w:rFonts w:asciiTheme="minorHAnsi" w:hAnsiTheme="minorHAnsi" w:cstheme="minorHAnsi"/>
          <w:sz w:val="22"/>
          <w:szCs w:val="22"/>
        </w:rPr>
        <w:t>may be guided</w:t>
      </w:r>
      <w:proofErr w:type="gramEnd"/>
      <w:r w:rsidRPr="0034243A">
        <w:rPr>
          <w:rFonts w:asciiTheme="minorHAnsi" w:hAnsiTheme="minorHAnsi" w:cstheme="minorHAnsi"/>
          <w:sz w:val="22"/>
          <w:szCs w:val="22"/>
        </w:rPr>
        <w:t xml:space="preserve"> by the policies of the journal's editorial board and are subject, under the control of the publisher, to legal and ethical requirements regarding libel, copyright infringement and plagiarism. For the publication decision, they take into account the evaluation made by the reviewers and may confer with the editorial board.</w:t>
      </w:r>
      <w:r w:rsidRPr="001904EB">
        <w:rPr>
          <w:rFonts w:asciiTheme="minorHAnsi" w:hAnsiTheme="minorHAnsi" w:cstheme="minorHAnsi"/>
          <w:sz w:val="22"/>
          <w:szCs w:val="22"/>
        </w:rPr>
        <w:t xml:space="preserve"> </w:t>
      </w:r>
    </w:p>
    <w:p w14:paraId="4F0C1885" w14:textId="77777777" w:rsidR="004C00F8" w:rsidRPr="0034243A" w:rsidRDefault="004C00F8" w:rsidP="00B65A56">
      <w:pPr>
        <w:spacing w:after="0"/>
        <w:jc w:val="both"/>
        <w:rPr>
          <w:rFonts w:asciiTheme="minorHAnsi" w:hAnsiTheme="minorHAnsi" w:cstheme="minorHAnsi"/>
          <w:sz w:val="22"/>
          <w:szCs w:val="22"/>
        </w:rPr>
      </w:pPr>
    </w:p>
    <w:p w14:paraId="5CFB42F3" w14:textId="77777777" w:rsidR="00E56516" w:rsidRPr="00CC4BF0" w:rsidRDefault="00E56516" w:rsidP="00B65A56">
      <w:pPr>
        <w:jc w:val="both"/>
        <w:rPr>
          <w:rFonts w:eastAsia="Times New Roman"/>
          <w:b/>
          <w:color w:val="993366"/>
          <w:kern w:val="36"/>
          <w:sz w:val="24"/>
          <w:szCs w:val="22"/>
          <w:lang w:eastAsia="fr-FR"/>
          <w14:ligatures w14:val="none"/>
        </w:rPr>
      </w:pPr>
      <w:r w:rsidRPr="00CC4BF0">
        <w:rPr>
          <w:rFonts w:eastAsia="Times New Roman"/>
          <w:b/>
          <w:color w:val="993366"/>
          <w:kern w:val="36"/>
          <w:sz w:val="24"/>
          <w:szCs w:val="22"/>
          <w:lang w:eastAsia="fr-FR"/>
          <w14:ligatures w14:val="none"/>
        </w:rPr>
        <w:t xml:space="preserve">RESPONSIBILITIES OF REVIEWERS </w:t>
      </w:r>
    </w:p>
    <w:p w14:paraId="236E5993" w14:textId="77777777" w:rsidR="00546B41" w:rsidRPr="004C00F8" w:rsidRDefault="00E56516" w:rsidP="00B65A56">
      <w:pPr>
        <w:jc w:val="both"/>
        <w:rPr>
          <w:rFonts w:asciiTheme="minorHAnsi" w:hAnsiTheme="minorHAnsi" w:cstheme="minorHAnsi"/>
          <w:sz w:val="22"/>
        </w:rPr>
      </w:pPr>
      <w:r w:rsidRPr="004C00F8">
        <w:rPr>
          <w:rFonts w:asciiTheme="minorHAnsi" w:hAnsiTheme="minorHAnsi" w:cstheme="minorHAnsi"/>
          <w:sz w:val="22"/>
        </w:rPr>
        <w:t xml:space="preserve">Peer review helps the editor in chief to make editorial decisions and, through editorial communication with the author, it </w:t>
      </w:r>
      <w:proofErr w:type="gramStart"/>
      <w:r w:rsidRPr="004C00F8">
        <w:rPr>
          <w:rFonts w:asciiTheme="minorHAnsi" w:hAnsiTheme="minorHAnsi" w:cstheme="minorHAnsi"/>
          <w:sz w:val="22"/>
        </w:rPr>
        <w:t>can also</w:t>
      </w:r>
      <w:proofErr w:type="gramEnd"/>
      <w:r w:rsidRPr="004C00F8">
        <w:rPr>
          <w:rFonts w:asciiTheme="minorHAnsi" w:hAnsiTheme="minorHAnsi" w:cstheme="minorHAnsi"/>
          <w:sz w:val="22"/>
        </w:rPr>
        <w:t xml:space="preserve"> help the author to improve the article. </w:t>
      </w:r>
    </w:p>
    <w:p w14:paraId="0A5D3E78" w14:textId="77777777" w:rsidR="00546B41" w:rsidRPr="0034243A" w:rsidRDefault="00E56516" w:rsidP="00B65A56">
      <w:pPr>
        <w:spacing w:after="0"/>
        <w:jc w:val="both"/>
        <w:rPr>
          <w:rFonts w:asciiTheme="minorHAnsi" w:hAnsiTheme="minorHAnsi"/>
          <w:b/>
          <w:color w:val="7030A0"/>
          <w:kern w:val="0"/>
          <w:sz w:val="22"/>
          <w:u w:val="single"/>
          <w14:ligatures w14:val="none"/>
        </w:rPr>
      </w:pPr>
      <w:r w:rsidRPr="0034243A">
        <w:rPr>
          <w:rFonts w:asciiTheme="minorHAnsi" w:hAnsiTheme="minorHAnsi"/>
          <w:b/>
          <w:color w:val="7030A0"/>
          <w:kern w:val="0"/>
          <w:sz w:val="22"/>
          <w:u w:val="single"/>
          <w14:ligatures w14:val="none"/>
        </w:rPr>
        <w:t>Implementation timeframe</w:t>
      </w:r>
      <w:r w:rsidRPr="00CC4BF0">
        <w:rPr>
          <w:rFonts w:asciiTheme="minorHAnsi" w:eastAsia="Times New Roman" w:hAnsiTheme="minorHAnsi" w:cstheme="minorHAnsi"/>
          <w:b/>
          <w:color w:val="7030A0"/>
          <w:kern w:val="0"/>
          <w:sz w:val="22"/>
          <w:szCs w:val="22"/>
          <w:u w:val="single"/>
          <w:lang w:eastAsia="fr-FR"/>
          <w14:ligatures w14:val="none"/>
        </w:rPr>
        <w:t xml:space="preserve"> </w:t>
      </w:r>
    </w:p>
    <w:p w14:paraId="4EDADB3F" w14:textId="2DE849DA" w:rsidR="00546B41" w:rsidRDefault="00E56516" w:rsidP="00B65A56">
      <w:pPr>
        <w:spacing w:after="0"/>
        <w:jc w:val="both"/>
        <w:rPr>
          <w:rFonts w:asciiTheme="minorHAnsi" w:hAnsiTheme="minorHAnsi" w:cstheme="minorHAnsi"/>
          <w:sz w:val="22"/>
        </w:rPr>
      </w:pPr>
      <w:r w:rsidRPr="004C00F8">
        <w:rPr>
          <w:rFonts w:asciiTheme="minorHAnsi" w:hAnsiTheme="minorHAnsi" w:cstheme="minorHAnsi"/>
          <w:sz w:val="22"/>
        </w:rPr>
        <w:t xml:space="preserve">If a reviewer feels unqualified to review the research presented in a manuscript or knows that it is not possible to meet the deadline, he/she should immediately inform the editor in chief so that the article </w:t>
      </w:r>
      <w:proofErr w:type="gramStart"/>
      <w:r w:rsidRPr="004C00F8">
        <w:rPr>
          <w:rFonts w:asciiTheme="minorHAnsi" w:hAnsiTheme="minorHAnsi" w:cstheme="minorHAnsi"/>
          <w:sz w:val="22"/>
        </w:rPr>
        <w:t>can be sent</w:t>
      </w:r>
      <w:proofErr w:type="gramEnd"/>
      <w:r w:rsidRPr="004C00F8">
        <w:rPr>
          <w:rFonts w:asciiTheme="minorHAnsi" w:hAnsiTheme="minorHAnsi" w:cstheme="minorHAnsi"/>
          <w:sz w:val="22"/>
        </w:rPr>
        <w:t xml:space="preserve"> to another reviewer. </w:t>
      </w:r>
    </w:p>
    <w:p w14:paraId="4365F9ED" w14:textId="77777777" w:rsidR="004C00F8" w:rsidRPr="004C00F8" w:rsidRDefault="004C00F8" w:rsidP="00B65A56">
      <w:pPr>
        <w:spacing w:after="0"/>
        <w:jc w:val="both"/>
        <w:rPr>
          <w:rFonts w:asciiTheme="minorHAnsi" w:hAnsiTheme="minorHAnsi" w:cstheme="minorHAnsi"/>
          <w:sz w:val="22"/>
        </w:rPr>
      </w:pPr>
    </w:p>
    <w:p w14:paraId="23E224D2" w14:textId="77777777" w:rsidR="00546B41" w:rsidRPr="0034243A" w:rsidRDefault="00E56516" w:rsidP="00B65A56">
      <w:pPr>
        <w:spacing w:after="0" w:line="240" w:lineRule="auto"/>
        <w:jc w:val="both"/>
        <w:rPr>
          <w:rFonts w:asciiTheme="minorHAnsi" w:hAnsiTheme="minorHAnsi"/>
          <w:b/>
          <w:color w:val="7030A0"/>
          <w:kern w:val="0"/>
          <w:sz w:val="22"/>
          <w:u w:val="single"/>
          <w14:ligatures w14:val="none"/>
        </w:rPr>
      </w:pPr>
      <w:r w:rsidRPr="0034243A">
        <w:rPr>
          <w:rFonts w:asciiTheme="minorHAnsi" w:hAnsiTheme="minorHAnsi"/>
          <w:b/>
          <w:color w:val="7030A0"/>
          <w:kern w:val="0"/>
          <w:sz w:val="22"/>
          <w:u w:val="single"/>
          <w14:ligatures w14:val="none"/>
        </w:rPr>
        <w:t>Confidentiality</w:t>
      </w:r>
      <w:r w:rsidRPr="00CC4BF0">
        <w:rPr>
          <w:rFonts w:asciiTheme="minorHAnsi" w:eastAsia="Times New Roman" w:hAnsiTheme="minorHAnsi" w:cstheme="minorHAnsi"/>
          <w:b/>
          <w:color w:val="7030A0"/>
          <w:kern w:val="0"/>
          <w:sz w:val="22"/>
          <w:szCs w:val="22"/>
          <w:u w:val="single"/>
          <w:lang w:eastAsia="fr-FR"/>
          <w14:ligatures w14:val="none"/>
        </w:rPr>
        <w:t xml:space="preserve"> </w:t>
      </w:r>
    </w:p>
    <w:p w14:paraId="3CFFFE2C" w14:textId="27999FD4" w:rsidR="00546B41" w:rsidRDefault="00E56516" w:rsidP="00B65A56">
      <w:pPr>
        <w:spacing w:after="0"/>
        <w:jc w:val="both"/>
        <w:rPr>
          <w:rFonts w:asciiTheme="minorHAnsi" w:hAnsiTheme="minorHAnsi" w:cstheme="minorHAnsi"/>
          <w:sz w:val="22"/>
        </w:rPr>
      </w:pPr>
      <w:r w:rsidRPr="004C00F8">
        <w:rPr>
          <w:rFonts w:asciiTheme="minorHAnsi" w:hAnsiTheme="minorHAnsi" w:cstheme="minorHAnsi"/>
          <w:sz w:val="22"/>
        </w:rPr>
        <w:t xml:space="preserve">Manuscripts received for review </w:t>
      </w:r>
      <w:proofErr w:type="gramStart"/>
      <w:r w:rsidRPr="004C00F8">
        <w:rPr>
          <w:rFonts w:asciiTheme="minorHAnsi" w:hAnsiTheme="minorHAnsi" w:cstheme="minorHAnsi"/>
          <w:sz w:val="22"/>
        </w:rPr>
        <w:t>should be treated</w:t>
      </w:r>
      <w:proofErr w:type="gramEnd"/>
      <w:r w:rsidRPr="004C00F8">
        <w:rPr>
          <w:rFonts w:asciiTheme="minorHAnsi" w:hAnsiTheme="minorHAnsi" w:cstheme="minorHAnsi"/>
          <w:sz w:val="22"/>
        </w:rPr>
        <w:t xml:space="preserve"> as confidential. They </w:t>
      </w:r>
      <w:proofErr w:type="gramStart"/>
      <w:r w:rsidRPr="004C00F8">
        <w:rPr>
          <w:rFonts w:asciiTheme="minorHAnsi" w:hAnsiTheme="minorHAnsi" w:cstheme="minorHAnsi"/>
          <w:sz w:val="22"/>
        </w:rPr>
        <w:t>must not be shown or discussed with others, unless authorized by the editorial Committee</w:t>
      </w:r>
      <w:proofErr w:type="gramEnd"/>
      <w:r w:rsidRPr="004C00F8">
        <w:rPr>
          <w:rFonts w:asciiTheme="minorHAnsi" w:hAnsiTheme="minorHAnsi" w:cstheme="minorHAnsi"/>
          <w:sz w:val="22"/>
        </w:rPr>
        <w:t xml:space="preserve">. </w:t>
      </w:r>
    </w:p>
    <w:p w14:paraId="4B955BA3" w14:textId="77777777" w:rsidR="004C00F8" w:rsidRPr="004C00F8" w:rsidRDefault="004C00F8" w:rsidP="00B65A56">
      <w:pPr>
        <w:spacing w:after="0"/>
        <w:jc w:val="both"/>
        <w:rPr>
          <w:rFonts w:asciiTheme="minorHAnsi" w:hAnsiTheme="minorHAnsi" w:cstheme="minorHAnsi"/>
          <w:sz w:val="22"/>
        </w:rPr>
      </w:pPr>
    </w:p>
    <w:p w14:paraId="37EBDDD2" w14:textId="77777777" w:rsidR="00546B41" w:rsidRPr="0034243A" w:rsidRDefault="00E56516" w:rsidP="00B65A56">
      <w:pPr>
        <w:spacing w:after="0" w:line="240" w:lineRule="auto"/>
        <w:jc w:val="both"/>
        <w:rPr>
          <w:rFonts w:asciiTheme="minorHAnsi" w:hAnsiTheme="minorHAnsi"/>
          <w:b/>
          <w:color w:val="7030A0"/>
          <w:kern w:val="0"/>
          <w:sz w:val="22"/>
          <w:u w:val="single"/>
          <w14:ligatures w14:val="none"/>
        </w:rPr>
      </w:pPr>
      <w:r w:rsidRPr="0034243A">
        <w:rPr>
          <w:rFonts w:asciiTheme="minorHAnsi" w:hAnsiTheme="minorHAnsi"/>
          <w:b/>
          <w:color w:val="7030A0"/>
          <w:kern w:val="0"/>
          <w:sz w:val="22"/>
          <w:u w:val="single"/>
          <w14:ligatures w14:val="none"/>
        </w:rPr>
        <w:t>Standards of objectivity</w:t>
      </w:r>
      <w:r w:rsidRPr="00CC4BF0">
        <w:rPr>
          <w:rFonts w:asciiTheme="minorHAnsi" w:eastAsia="Times New Roman" w:hAnsiTheme="minorHAnsi" w:cstheme="minorHAnsi"/>
          <w:b/>
          <w:color w:val="7030A0"/>
          <w:kern w:val="0"/>
          <w:sz w:val="22"/>
          <w:szCs w:val="22"/>
          <w:u w:val="single"/>
          <w:lang w:eastAsia="fr-FR"/>
          <w14:ligatures w14:val="none"/>
        </w:rPr>
        <w:t xml:space="preserve"> </w:t>
      </w:r>
    </w:p>
    <w:p w14:paraId="77F3DDB9" w14:textId="77777777" w:rsidR="00546B41" w:rsidRPr="0045453C" w:rsidRDefault="00E56516" w:rsidP="00B65A56">
      <w:pPr>
        <w:jc w:val="both"/>
        <w:rPr>
          <w:rFonts w:asciiTheme="minorHAnsi" w:hAnsiTheme="minorHAnsi" w:cstheme="minorHAnsi"/>
          <w:sz w:val="22"/>
        </w:rPr>
      </w:pPr>
      <w:r w:rsidRPr="0045453C">
        <w:rPr>
          <w:rFonts w:asciiTheme="minorHAnsi" w:hAnsiTheme="minorHAnsi" w:cstheme="minorHAnsi"/>
          <w:sz w:val="22"/>
        </w:rPr>
        <w:t xml:space="preserve">Reviews </w:t>
      </w:r>
      <w:proofErr w:type="gramStart"/>
      <w:r w:rsidRPr="0045453C">
        <w:rPr>
          <w:rFonts w:asciiTheme="minorHAnsi" w:hAnsiTheme="minorHAnsi" w:cstheme="minorHAnsi"/>
          <w:sz w:val="22"/>
        </w:rPr>
        <w:t>must be conducted</w:t>
      </w:r>
      <w:proofErr w:type="gramEnd"/>
      <w:r w:rsidRPr="0045453C">
        <w:rPr>
          <w:rFonts w:asciiTheme="minorHAnsi" w:hAnsiTheme="minorHAnsi" w:cstheme="minorHAnsi"/>
          <w:sz w:val="22"/>
        </w:rPr>
        <w:t xml:space="preserve"> objectively. Personal criticism of the author(s) is not accepted. Reviewers must clearly express their point of view, with supporting arguments. </w:t>
      </w:r>
    </w:p>
    <w:p w14:paraId="1EA097AC" w14:textId="77777777" w:rsidR="00546B41" w:rsidRPr="0034243A" w:rsidRDefault="00E56516" w:rsidP="00B65A56">
      <w:pPr>
        <w:spacing w:after="0" w:line="240" w:lineRule="auto"/>
        <w:jc w:val="both"/>
        <w:rPr>
          <w:rFonts w:asciiTheme="minorHAnsi" w:hAnsiTheme="minorHAnsi"/>
          <w:b/>
          <w:color w:val="7030A0"/>
          <w:kern w:val="0"/>
          <w:sz w:val="22"/>
          <w:u w:val="single"/>
          <w14:ligatures w14:val="none"/>
        </w:rPr>
      </w:pPr>
      <w:r w:rsidRPr="0034243A">
        <w:rPr>
          <w:rFonts w:asciiTheme="minorHAnsi" w:hAnsiTheme="minorHAnsi"/>
          <w:b/>
          <w:color w:val="7030A0"/>
          <w:kern w:val="0"/>
          <w:sz w:val="22"/>
          <w:u w:val="single"/>
          <w14:ligatures w14:val="none"/>
        </w:rPr>
        <w:t>Sources identification</w:t>
      </w:r>
      <w:r w:rsidRPr="00CC4BF0">
        <w:rPr>
          <w:rFonts w:asciiTheme="minorHAnsi" w:eastAsia="Times New Roman" w:hAnsiTheme="minorHAnsi" w:cstheme="minorHAnsi"/>
          <w:b/>
          <w:color w:val="7030A0"/>
          <w:kern w:val="0"/>
          <w:sz w:val="22"/>
          <w:szCs w:val="22"/>
          <w:u w:val="single"/>
          <w:lang w:eastAsia="fr-FR"/>
          <w14:ligatures w14:val="none"/>
        </w:rPr>
        <w:t xml:space="preserve"> </w:t>
      </w:r>
    </w:p>
    <w:p w14:paraId="49DC4125" w14:textId="55ED25D6" w:rsidR="00546B41" w:rsidRDefault="00E56516" w:rsidP="00B65A56">
      <w:pPr>
        <w:spacing w:after="0"/>
        <w:jc w:val="both"/>
        <w:rPr>
          <w:rFonts w:asciiTheme="minorHAnsi" w:hAnsiTheme="minorHAnsi" w:cstheme="minorHAnsi"/>
          <w:sz w:val="22"/>
        </w:rPr>
      </w:pPr>
      <w:r w:rsidRPr="0045453C">
        <w:rPr>
          <w:rFonts w:asciiTheme="minorHAnsi" w:hAnsiTheme="minorHAnsi" w:cstheme="minorHAnsi"/>
          <w:sz w:val="22"/>
        </w:rPr>
        <w:t xml:space="preserve">Reviewers should draw the editor's attention to any similarities or overlaps between the manuscript and previously published data. Reviewers should identify relevant published works that </w:t>
      </w:r>
      <w:proofErr w:type="gramStart"/>
      <w:r w:rsidRPr="0045453C">
        <w:rPr>
          <w:rFonts w:asciiTheme="minorHAnsi" w:hAnsiTheme="minorHAnsi" w:cstheme="minorHAnsi"/>
          <w:sz w:val="22"/>
        </w:rPr>
        <w:t>have not been cited</w:t>
      </w:r>
      <w:proofErr w:type="gramEnd"/>
      <w:r w:rsidRPr="0045453C">
        <w:rPr>
          <w:rFonts w:asciiTheme="minorHAnsi" w:hAnsiTheme="minorHAnsi" w:cstheme="minorHAnsi"/>
          <w:sz w:val="22"/>
        </w:rPr>
        <w:t xml:space="preserve"> by the authors. Any such indication </w:t>
      </w:r>
      <w:proofErr w:type="gramStart"/>
      <w:r w:rsidRPr="0045453C">
        <w:rPr>
          <w:rFonts w:asciiTheme="minorHAnsi" w:hAnsiTheme="minorHAnsi" w:cstheme="minorHAnsi"/>
          <w:sz w:val="22"/>
        </w:rPr>
        <w:t>must be accompanied</w:t>
      </w:r>
      <w:proofErr w:type="gramEnd"/>
      <w:r w:rsidRPr="0045453C">
        <w:rPr>
          <w:rFonts w:asciiTheme="minorHAnsi" w:hAnsiTheme="minorHAnsi" w:cstheme="minorHAnsi"/>
          <w:sz w:val="22"/>
        </w:rPr>
        <w:t xml:space="preserve"> by an appropriate comment. </w:t>
      </w:r>
    </w:p>
    <w:p w14:paraId="05D16C2C" w14:textId="77777777" w:rsidR="0045453C" w:rsidRPr="0045453C" w:rsidRDefault="0045453C" w:rsidP="00B65A56">
      <w:pPr>
        <w:spacing w:after="0"/>
        <w:jc w:val="both"/>
        <w:rPr>
          <w:rFonts w:asciiTheme="minorHAnsi" w:hAnsiTheme="minorHAnsi" w:cstheme="minorHAnsi"/>
          <w:sz w:val="22"/>
        </w:rPr>
      </w:pPr>
    </w:p>
    <w:p w14:paraId="744880CD" w14:textId="1C82329C" w:rsidR="00546B41" w:rsidRPr="0034243A" w:rsidRDefault="00E56516" w:rsidP="00B65A56">
      <w:pPr>
        <w:spacing w:after="0" w:line="240" w:lineRule="auto"/>
        <w:jc w:val="both"/>
        <w:rPr>
          <w:rFonts w:asciiTheme="minorHAnsi" w:hAnsiTheme="minorHAnsi"/>
          <w:b/>
          <w:color w:val="7030A0"/>
          <w:kern w:val="0"/>
          <w:sz w:val="22"/>
          <w:u w:val="single"/>
          <w14:ligatures w14:val="none"/>
        </w:rPr>
      </w:pPr>
      <w:r w:rsidRPr="0034243A">
        <w:rPr>
          <w:rFonts w:asciiTheme="minorHAnsi" w:hAnsiTheme="minorHAnsi"/>
          <w:b/>
          <w:color w:val="7030A0"/>
          <w:kern w:val="0"/>
          <w:sz w:val="22"/>
          <w:u w:val="single"/>
          <w14:ligatures w14:val="none"/>
        </w:rPr>
        <w:t>Disclosure of Information and Conflicts of Interest</w:t>
      </w:r>
      <w:r w:rsidRPr="00CC4BF0">
        <w:rPr>
          <w:rFonts w:asciiTheme="minorHAnsi" w:eastAsia="Times New Roman" w:hAnsiTheme="minorHAnsi" w:cstheme="minorHAnsi"/>
          <w:b/>
          <w:color w:val="7030A0"/>
          <w:kern w:val="0"/>
          <w:sz w:val="22"/>
          <w:szCs w:val="22"/>
          <w:u w:val="single"/>
          <w:lang w:eastAsia="fr-FR"/>
          <w14:ligatures w14:val="none"/>
        </w:rPr>
        <w:t xml:space="preserve"> </w:t>
      </w:r>
    </w:p>
    <w:p w14:paraId="44FDF256" w14:textId="78F34647" w:rsidR="00546B41" w:rsidRDefault="007F0E18" w:rsidP="00B65A56">
      <w:pPr>
        <w:spacing w:after="0"/>
        <w:jc w:val="both"/>
        <w:rPr>
          <w:rFonts w:asciiTheme="minorHAnsi" w:hAnsiTheme="minorHAnsi" w:cstheme="minorHAnsi"/>
          <w:sz w:val="22"/>
          <w:szCs w:val="22"/>
        </w:rPr>
      </w:pPr>
      <w:r w:rsidRPr="001904EB">
        <w:rPr>
          <w:rFonts w:asciiTheme="minorHAnsi" w:hAnsiTheme="minorHAnsi" w:cstheme="minorHAnsi"/>
          <w:sz w:val="22"/>
          <w:szCs w:val="22"/>
        </w:rPr>
        <w:t xml:space="preserve">Researchers should participate in the peer review process with integrity and impartiality. This involves providing unbiased and constructive feedback on the work of others and maintaining confidentiality. </w:t>
      </w:r>
      <w:r w:rsidR="00E56516" w:rsidRPr="0034243A">
        <w:rPr>
          <w:rFonts w:asciiTheme="minorHAnsi" w:hAnsiTheme="minorHAnsi" w:cstheme="minorHAnsi"/>
          <w:sz w:val="22"/>
          <w:szCs w:val="22"/>
        </w:rPr>
        <w:t xml:space="preserve">Privileged information or ideas obtained through peer review </w:t>
      </w:r>
      <w:proofErr w:type="gramStart"/>
      <w:r w:rsidR="00E56516" w:rsidRPr="0034243A">
        <w:rPr>
          <w:rFonts w:asciiTheme="minorHAnsi" w:hAnsiTheme="minorHAnsi" w:cstheme="minorHAnsi"/>
          <w:sz w:val="22"/>
          <w:szCs w:val="22"/>
        </w:rPr>
        <w:t>must be kept</w:t>
      </w:r>
      <w:proofErr w:type="gramEnd"/>
      <w:r w:rsidR="00E56516" w:rsidRPr="0034243A">
        <w:rPr>
          <w:rFonts w:asciiTheme="minorHAnsi" w:hAnsiTheme="minorHAnsi" w:cstheme="minorHAnsi"/>
          <w:sz w:val="22"/>
          <w:szCs w:val="22"/>
        </w:rPr>
        <w:t xml:space="preserve"> confidential and not used for personal </w:t>
      </w:r>
      <w:r w:rsidR="0098548E" w:rsidRPr="001904EB">
        <w:rPr>
          <w:rFonts w:asciiTheme="minorHAnsi" w:hAnsiTheme="minorHAnsi" w:cstheme="minorHAnsi"/>
          <w:sz w:val="22"/>
          <w:szCs w:val="22"/>
        </w:rPr>
        <w:t>i</w:t>
      </w:r>
      <w:r w:rsidR="00E56516" w:rsidRPr="001904EB">
        <w:rPr>
          <w:rFonts w:asciiTheme="minorHAnsi" w:hAnsiTheme="minorHAnsi" w:cstheme="minorHAnsi"/>
          <w:sz w:val="22"/>
          <w:szCs w:val="22"/>
        </w:rPr>
        <w:t>n</w:t>
      </w:r>
      <w:r w:rsidR="0098548E" w:rsidRPr="001904EB">
        <w:rPr>
          <w:rFonts w:asciiTheme="minorHAnsi" w:hAnsiTheme="minorHAnsi" w:cstheme="minorHAnsi"/>
          <w:sz w:val="22"/>
          <w:szCs w:val="22"/>
        </w:rPr>
        <w:t>terest</w:t>
      </w:r>
      <w:r w:rsidR="00E56516" w:rsidRPr="001904EB">
        <w:rPr>
          <w:rFonts w:asciiTheme="minorHAnsi" w:hAnsiTheme="minorHAnsi" w:cstheme="minorHAnsi"/>
          <w:sz w:val="22"/>
          <w:szCs w:val="22"/>
        </w:rPr>
        <w:t xml:space="preserve">. </w:t>
      </w:r>
    </w:p>
    <w:p w14:paraId="27DC17FE" w14:textId="77777777" w:rsidR="0045453C" w:rsidRPr="0034243A" w:rsidRDefault="0045453C" w:rsidP="00B65A56">
      <w:pPr>
        <w:spacing w:after="0"/>
        <w:jc w:val="both"/>
        <w:rPr>
          <w:rFonts w:asciiTheme="minorHAnsi" w:hAnsiTheme="minorHAnsi" w:cstheme="minorHAnsi"/>
          <w:sz w:val="22"/>
          <w:szCs w:val="22"/>
        </w:rPr>
      </w:pPr>
    </w:p>
    <w:p w14:paraId="52002DD2" w14:textId="77777777" w:rsidR="00E56516" w:rsidRPr="0034243A" w:rsidRDefault="00E56516" w:rsidP="00B65A56">
      <w:pPr>
        <w:jc w:val="both"/>
        <w:rPr>
          <w:b/>
          <w:color w:val="993366"/>
          <w:kern w:val="36"/>
          <w:sz w:val="24"/>
          <w14:ligatures w14:val="none"/>
        </w:rPr>
      </w:pPr>
      <w:r w:rsidRPr="0034243A">
        <w:rPr>
          <w:b/>
          <w:color w:val="993366"/>
          <w:kern w:val="36"/>
          <w:sz w:val="24"/>
          <w14:ligatures w14:val="none"/>
        </w:rPr>
        <w:t>RESPONSIBILITIES OF THE PUBLISHER AND THE EDITORIAL BOARD</w:t>
      </w:r>
    </w:p>
    <w:p w14:paraId="59C01290" w14:textId="099F529E" w:rsidR="00EF163F" w:rsidRPr="0045453C" w:rsidRDefault="00E56516" w:rsidP="00B65A56">
      <w:pPr>
        <w:jc w:val="both"/>
        <w:rPr>
          <w:rFonts w:asciiTheme="minorHAnsi" w:hAnsiTheme="minorHAnsi" w:cstheme="minorHAnsi"/>
          <w:sz w:val="22"/>
        </w:rPr>
      </w:pPr>
      <w:r w:rsidRPr="0045453C">
        <w:rPr>
          <w:rFonts w:asciiTheme="minorHAnsi" w:hAnsiTheme="minorHAnsi" w:cstheme="minorHAnsi"/>
          <w:sz w:val="22"/>
        </w:rPr>
        <w:t xml:space="preserve">The editorial board and editor-in-chief of </w:t>
      </w:r>
      <w:proofErr w:type="spellStart"/>
      <w:r w:rsidR="001904EB" w:rsidRPr="0045453C">
        <w:rPr>
          <w:rFonts w:asciiTheme="minorHAnsi" w:eastAsia="Times New Roman" w:hAnsiTheme="minorHAnsi" w:cstheme="minorHAnsi"/>
          <w:color w:val="333333"/>
          <w:sz w:val="22"/>
          <w:lang w:eastAsia="fr-FR"/>
        </w:rPr>
        <w:t>the</w:t>
      </w:r>
      <w:r w:rsidRPr="0045453C">
        <w:rPr>
          <w:rFonts w:asciiTheme="minorHAnsi" w:hAnsiTheme="minorHAnsi" w:cstheme="minorHAnsi"/>
          <w:i/>
          <w:sz w:val="22"/>
        </w:rPr>
        <w:t>Revue</w:t>
      </w:r>
      <w:proofErr w:type="spellEnd"/>
      <w:r w:rsidRPr="0045453C">
        <w:rPr>
          <w:rFonts w:asciiTheme="minorHAnsi" w:hAnsiTheme="minorHAnsi" w:cstheme="minorHAnsi"/>
          <w:i/>
          <w:sz w:val="22"/>
        </w:rPr>
        <w:t xml:space="preserve"> </w:t>
      </w:r>
      <w:proofErr w:type="spellStart"/>
      <w:r w:rsidRPr="0045453C">
        <w:rPr>
          <w:rFonts w:asciiTheme="minorHAnsi" w:hAnsiTheme="minorHAnsi" w:cstheme="minorHAnsi"/>
          <w:i/>
          <w:sz w:val="22"/>
        </w:rPr>
        <w:t>Française</w:t>
      </w:r>
      <w:proofErr w:type="spellEnd"/>
      <w:r w:rsidRPr="0045453C">
        <w:rPr>
          <w:rFonts w:asciiTheme="minorHAnsi" w:hAnsiTheme="minorHAnsi" w:cstheme="minorHAnsi"/>
          <w:i/>
          <w:sz w:val="22"/>
        </w:rPr>
        <w:t xml:space="preserve"> </w:t>
      </w:r>
      <w:proofErr w:type="spellStart"/>
      <w:r w:rsidRPr="0045453C">
        <w:rPr>
          <w:rFonts w:asciiTheme="minorHAnsi" w:hAnsiTheme="minorHAnsi" w:cstheme="minorHAnsi"/>
          <w:i/>
          <w:sz w:val="22"/>
        </w:rPr>
        <w:t>d’HistoTechnologie</w:t>
      </w:r>
      <w:proofErr w:type="spellEnd"/>
      <w:r w:rsidRPr="0045453C">
        <w:rPr>
          <w:rFonts w:asciiTheme="minorHAnsi" w:hAnsiTheme="minorHAnsi" w:cstheme="minorHAnsi"/>
          <w:sz w:val="22"/>
        </w:rPr>
        <w:t xml:space="preserve">/ The French Journal of </w:t>
      </w:r>
      <w:proofErr w:type="spellStart"/>
      <w:r w:rsidRPr="0045453C">
        <w:rPr>
          <w:rFonts w:asciiTheme="minorHAnsi" w:hAnsiTheme="minorHAnsi" w:cstheme="minorHAnsi"/>
          <w:sz w:val="22"/>
        </w:rPr>
        <w:t>HistoTechnology</w:t>
      </w:r>
      <w:proofErr w:type="spellEnd"/>
      <w:r w:rsidRPr="0045453C">
        <w:rPr>
          <w:rFonts w:asciiTheme="minorHAnsi" w:hAnsiTheme="minorHAnsi" w:cstheme="minorHAnsi"/>
          <w:sz w:val="22"/>
        </w:rPr>
        <w:t xml:space="preserve"> are ultimately responsible for monitoring and enforcing the obligations of authors, guest editors and reviewers</w:t>
      </w:r>
      <w:r w:rsidR="00790DF0" w:rsidRPr="0045453C">
        <w:rPr>
          <w:rFonts w:asciiTheme="minorHAnsi" w:hAnsiTheme="minorHAnsi" w:cstheme="minorHAnsi"/>
          <w:sz w:val="22"/>
        </w:rPr>
        <w:t>.</w:t>
      </w:r>
    </w:p>
    <w:sectPr w:rsidR="00EF163F" w:rsidRPr="0045453C" w:rsidSect="0034243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D1885" w14:textId="77777777" w:rsidR="001B5C52" w:rsidRDefault="001B5C52" w:rsidP="00E57FA7">
      <w:pPr>
        <w:spacing w:after="0" w:line="240" w:lineRule="auto"/>
      </w:pPr>
      <w:r>
        <w:separator/>
      </w:r>
    </w:p>
  </w:endnote>
  <w:endnote w:type="continuationSeparator" w:id="0">
    <w:p w14:paraId="1631E97F" w14:textId="77777777" w:rsidR="001B5C52" w:rsidRDefault="001B5C52" w:rsidP="00E57FA7">
      <w:pPr>
        <w:spacing w:after="0" w:line="240" w:lineRule="auto"/>
      </w:pPr>
      <w:r>
        <w:continuationSeparator/>
      </w:r>
    </w:p>
  </w:endnote>
  <w:endnote w:type="continuationNotice" w:id="1">
    <w:p w14:paraId="4BF2328E" w14:textId="77777777" w:rsidR="001B5C52" w:rsidRDefault="001B5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6AB3F" w14:textId="77777777" w:rsidR="00CC4BF0" w:rsidRDefault="00CC4BF0" w:rsidP="0034243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1E470" w14:textId="77777777" w:rsidR="001B5C52" w:rsidRDefault="001B5C52" w:rsidP="00E57FA7">
      <w:pPr>
        <w:spacing w:after="0" w:line="240" w:lineRule="auto"/>
      </w:pPr>
      <w:r>
        <w:separator/>
      </w:r>
    </w:p>
  </w:footnote>
  <w:footnote w:type="continuationSeparator" w:id="0">
    <w:p w14:paraId="6EAD6747" w14:textId="77777777" w:rsidR="001B5C52" w:rsidRDefault="001B5C52" w:rsidP="00E57FA7">
      <w:pPr>
        <w:spacing w:after="0" w:line="240" w:lineRule="auto"/>
      </w:pPr>
      <w:r>
        <w:continuationSeparator/>
      </w:r>
    </w:p>
  </w:footnote>
  <w:footnote w:type="continuationNotice" w:id="1">
    <w:p w14:paraId="39B8F7F9" w14:textId="77777777" w:rsidR="001B5C52" w:rsidRDefault="001B5C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818DD" w14:textId="77777777" w:rsidR="00CC4BF0" w:rsidRDefault="00CC4BF0" w:rsidP="0034243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902D6"/>
    <w:multiLevelType w:val="multilevel"/>
    <w:tmpl w:val="EEB0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912B9"/>
    <w:multiLevelType w:val="multilevel"/>
    <w:tmpl w:val="0E786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01579C"/>
    <w:multiLevelType w:val="hybridMultilevel"/>
    <w:tmpl w:val="772427BA"/>
    <w:lvl w:ilvl="0" w:tplc="040C000F">
      <w:start w:val="1"/>
      <w:numFmt w:val="decimal"/>
      <w:lvlText w:val="%1."/>
      <w:lvlJc w:val="left"/>
      <w:pPr>
        <w:ind w:left="862" w:hanging="360"/>
      </w:p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3" w15:restartNumberingAfterBreak="0">
    <w:nsid w:val="29A84950"/>
    <w:multiLevelType w:val="multilevel"/>
    <w:tmpl w:val="7A28A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A036B5"/>
    <w:multiLevelType w:val="multilevel"/>
    <w:tmpl w:val="EC9E1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4B5576"/>
    <w:multiLevelType w:val="multilevel"/>
    <w:tmpl w:val="A210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C32EA4"/>
    <w:multiLevelType w:val="hybridMultilevel"/>
    <w:tmpl w:val="0EF8A552"/>
    <w:lvl w:ilvl="0" w:tplc="040C0001">
      <w:start w:val="1"/>
      <w:numFmt w:val="bullet"/>
      <w:lvlText w:val=""/>
      <w:lvlJc w:val="left"/>
      <w:pPr>
        <w:ind w:left="855" w:hanging="360"/>
      </w:pPr>
      <w:rPr>
        <w:rFonts w:ascii="Symbol" w:hAnsi="Symbo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7" w15:restartNumberingAfterBreak="0">
    <w:nsid w:val="68E431CC"/>
    <w:multiLevelType w:val="multilevel"/>
    <w:tmpl w:val="5ED0E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4B22DA"/>
    <w:multiLevelType w:val="multilevel"/>
    <w:tmpl w:val="684C8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1165F4"/>
    <w:multiLevelType w:val="multilevel"/>
    <w:tmpl w:val="1274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7"/>
  </w:num>
  <w:num w:numId="5">
    <w:abstractNumId w:val="9"/>
  </w:num>
  <w:num w:numId="6">
    <w:abstractNumId w:val="1"/>
  </w:num>
  <w:num w:numId="7">
    <w:abstractNumId w:val="4"/>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516"/>
    <w:rsid w:val="00032CB3"/>
    <w:rsid w:val="001146F8"/>
    <w:rsid w:val="00135222"/>
    <w:rsid w:val="001904EB"/>
    <w:rsid w:val="00192723"/>
    <w:rsid w:val="001971B1"/>
    <w:rsid w:val="001B5C52"/>
    <w:rsid w:val="001F1C68"/>
    <w:rsid w:val="00241555"/>
    <w:rsid w:val="00250B82"/>
    <w:rsid w:val="00260495"/>
    <w:rsid w:val="00273E3D"/>
    <w:rsid w:val="002916C7"/>
    <w:rsid w:val="002B110A"/>
    <w:rsid w:val="002E0CB3"/>
    <w:rsid w:val="0032334A"/>
    <w:rsid w:val="0034243A"/>
    <w:rsid w:val="003E1FCF"/>
    <w:rsid w:val="003F390D"/>
    <w:rsid w:val="00446270"/>
    <w:rsid w:val="0045453C"/>
    <w:rsid w:val="004B5E82"/>
    <w:rsid w:val="004C00F8"/>
    <w:rsid w:val="004D0E76"/>
    <w:rsid w:val="00513832"/>
    <w:rsid w:val="00540F67"/>
    <w:rsid w:val="0054386B"/>
    <w:rsid w:val="00546B41"/>
    <w:rsid w:val="005755F4"/>
    <w:rsid w:val="005F7406"/>
    <w:rsid w:val="006365FE"/>
    <w:rsid w:val="00690457"/>
    <w:rsid w:val="006A6D9D"/>
    <w:rsid w:val="006F366D"/>
    <w:rsid w:val="00741C30"/>
    <w:rsid w:val="00790DF0"/>
    <w:rsid w:val="007B1673"/>
    <w:rsid w:val="007E0C54"/>
    <w:rsid w:val="007E4844"/>
    <w:rsid w:val="007F0E18"/>
    <w:rsid w:val="0082611F"/>
    <w:rsid w:val="00872D63"/>
    <w:rsid w:val="00877C3A"/>
    <w:rsid w:val="008A774A"/>
    <w:rsid w:val="00946986"/>
    <w:rsid w:val="0098548E"/>
    <w:rsid w:val="00997EA5"/>
    <w:rsid w:val="00AA5627"/>
    <w:rsid w:val="00AB1718"/>
    <w:rsid w:val="00B65A56"/>
    <w:rsid w:val="00B73548"/>
    <w:rsid w:val="00C04B3F"/>
    <w:rsid w:val="00C26DC6"/>
    <w:rsid w:val="00C35D0C"/>
    <w:rsid w:val="00C466E8"/>
    <w:rsid w:val="00C9180D"/>
    <w:rsid w:val="00CA1DFB"/>
    <w:rsid w:val="00CC4BF0"/>
    <w:rsid w:val="00CE2B91"/>
    <w:rsid w:val="00D079F7"/>
    <w:rsid w:val="00D305CF"/>
    <w:rsid w:val="00D57F3D"/>
    <w:rsid w:val="00D72586"/>
    <w:rsid w:val="00D900B1"/>
    <w:rsid w:val="00E56516"/>
    <w:rsid w:val="00E57FA7"/>
    <w:rsid w:val="00E71E98"/>
    <w:rsid w:val="00EF163F"/>
    <w:rsid w:val="00F04FAF"/>
    <w:rsid w:val="00F31F85"/>
    <w:rsid w:val="00F74B4A"/>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07408B"/>
  <w15:chartTrackingRefBased/>
  <w15:docId w15:val="{4D52750E-D383-4F25-97A4-41E05CB0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kern w:val="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
    <w:name w:val="text"/>
    <w:basedOn w:val="Policepardfaut"/>
    <w:rsid w:val="00E56516"/>
  </w:style>
  <w:style w:type="paragraph" w:styleId="NormalWeb">
    <w:name w:val="Normal (Web)"/>
    <w:basedOn w:val="Normal"/>
    <w:uiPriority w:val="99"/>
    <w:semiHidden/>
    <w:unhideWhenUsed/>
    <w:rsid w:val="00EF163F"/>
    <w:pPr>
      <w:spacing w:before="100" w:beforeAutospacing="1" w:after="100" w:afterAutospacing="1" w:line="240" w:lineRule="auto"/>
    </w:pPr>
    <w:rPr>
      <w:rFonts w:ascii="Times New Roman" w:eastAsia="Times New Roman" w:hAnsi="Times New Roman" w:cs="Times New Roman"/>
      <w:kern w:val="0"/>
      <w:sz w:val="24"/>
      <w:szCs w:val="24"/>
      <w:lang w:val="de-CH" w:eastAsia="de-CH"/>
    </w:rPr>
  </w:style>
  <w:style w:type="paragraph" w:styleId="Paragraphedeliste">
    <w:name w:val="List Paragraph"/>
    <w:basedOn w:val="Normal"/>
    <w:uiPriority w:val="34"/>
    <w:qFormat/>
    <w:rsid w:val="0098548E"/>
    <w:pPr>
      <w:ind w:left="720"/>
      <w:contextualSpacing/>
    </w:pPr>
  </w:style>
  <w:style w:type="character" w:styleId="Lienhypertexte">
    <w:name w:val="Hyperlink"/>
    <w:basedOn w:val="Policepardfaut"/>
    <w:uiPriority w:val="99"/>
    <w:unhideWhenUsed/>
    <w:rsid w:val="00CC4BF0"/>
    <w:rPr>
      <w:strike w:val="0"/>
      <w:dstrike w:val="0"/>
      <w:color w:val="EB7B2D"/>
      <w:u w:val="none"/>
      <w:effect w:val="none"/>
      <w:shd w:val="clear" w:color="auto" w:fill="auto"/>
    </w:rPr>
  </w:style>
  <w:style w:type="character" w:styleId="Accentuation">
    <w:name w:val="Emphasis"/>
    <w:basedOn w:val="Policepardfaut"/>
    <w:uiPriority w:val="20"/>
    <w:qFormat/>
    <w:rsid w:val="00CC4BF0"/>
    <w:rPr>
      <w:i/>
      <w:iCs/>
    </w:rPr>
  </w:style>
  <w:style w:type="character" w:styleId="lev">
    <w:name w:val="Strong"/>
    <w:basedOn w:val="Policepardfaut"/>
    <w:uiPriority w:val="22"/>
    <w:qFormat/>
    <w:rsid w:val="00CC4BF0"/>
    <w:rPr>
      <w:b/>
      <w:bCs/>
    </w:rPr>
  </w:style>
  <w:style w:type="paragraph" w:customStyle="1" w:styleId="texte">
    <w:name w:val="texte"/>
    <w:basedOn w:val="Normal"/>
    <w:rsid w:val="00CC4BF0"/>
    <w:pPr>
      <w:spacing w:after="150" w:line="240" w:lineRule="auto"/>
    </w:pPr>
    <w:rPr>
      <w:rFonts w:ascii="Times New Roman" w:eastAsia="Times New Roman" w:hAnsi="Times New Roman" w:cs="Times New Roman"/>
      <w:kern w:val="0"/>
      <w:sz w:val="24"/>
      <w:szCs w:val="24"/>
      <w:lang w:val="fr-FR" w:eastAsia="fr-FR"/>
      <w14:ligatures w14:val="none"/>
    </w:rPr>
  </w:style>
  <w:style w:type="paragraph" w:styleId="Rvision">
    <w:name w:val="Revision"/>
    <w:hidden/>
    <w:uiPriority w:val="99"/>
    <w:semiHidden/>
    <w:rsid w:val="00CC4BF0"/>
    <w:pPr>
      <w:spacing w:after="0" w:line="240" w:lineRule="auto"/>
    </w:pPr>
    <w:rPr>
      <w:rFonts w:asciiTheme="minorHAnsi" w:hAnsiTheme="minorHAnsi" w:cstheme="minorBidi"/>
      <w:kern w:val="0"/>
      <w:sz w:val="22"/>
      <w:szCs w:val="22"/>
      <w:lang w:val="fr-FR"/>
      <w14:ligatures w14:val="none"/>
    </w:rPr>
  </w:style>
  <w:style w:type="character" w:styleId="Marquedecommentaire">
    <w:name w:val="annotation reference"/>
    <w:basedOn w:val="Policepardfaut"/>
    <w:uiPriority w:val="99"/>
    <w:semiHidden/>
    <w:unhideWhenUsed/>
    <w:rsid w:val="00CC4BF0"/>
    <w:rPr>
      <w:sz w:val="16"/>
      <w:szCs w:val="16"/>
    </w:rPr>
  </w:style>
  <w:style w:type="paragraph" w:styleId="Commentaire">
    <w:name w:val="annotation text"/>
    <w:basedOn w:val="Normal"/>
    <w:link w:val="CommentaireCar"/>
    <w:uiPriority w:val="99"/>
    <w:semiHidden/>
    <w:unhideWhenUsed/>
    <w:rsid w:val="00CC4BF0"/>
    <w:pPr>
      <w:spacing w:line="240" w:lineRule="auto"/>
    </w:pPr>
    <w:rPr>
      <w:rFonts w:asciiTheme="minorHAnsi" w:hAnsiTheme="minorHAnsi" w:cstheme="minorBidi"/>
      <w:kern w:val="0"/>
      <w:lang w:val="fr-FR"/>
      <w14:ligatures w14:val="none"/>
    </w:rPr>
  </w:style>
  <w:style w:type="character" w:customStyle="1" w:styleId="CommentaireCar">
    <w:name w:val="Commentaire Car"/>
    <w:basedOn w:val="Policepardfaut"/>
    <w:link w:val="Commentaire"/>
    <w:uiPriority w:val="99"/>
    <w:semiHidden/>
    <w:rsid w:val="00CC4BF0"/>
    <w:rPr>
      <w:rFonts w:asciiTheme="minorHAnsi" w:hAnsiTheme="minorHAnsi" w:cstheme="minorBidi"/>
      <w:kern w:val="0"/>
      <w:lang w:val="fr-FR"/>
      <w14:ligatures w14:val="none"/>
    </w:rPr>
  </w:style>
  <w:style w:type="paragraph" w:styleId="Objetducommentaire">
    <w:name w:val="annotation subject"/>
    <w:basedOn w:val="Commentaire"/>
    <w:next w:val="Commentaire"/>
    <w:link w:val="ObjetducommentaireCar"/>
    <w:uiPriority w:val="99"/>
    <w:semiHidden/>
    <w:unhideWhenUsed/>
    <w:rsid w:val="00CC4BF0"/>
    <w:rPr>
      <w:b/>
      <w:bCs/>
    </w:rPr>
  </w:style>
  <w:style w:type="character" w:customStyle="1" w:styleId="ObjetducommentaireCar">
    <w:name w:val="Objet du commentaire Car"/>
    <w:basedOn w:val="CommentaireCar"/>
    <w:link w:val="Objetducommentaire"/>
    <w:uiPriority w:val="99"/>
    <w:semiHidden/>
    <w:rsid w:val="00CC4BF0"/>
    <w:rPr>
      <w:rFonts w:asciiTheme="minorHAnsi" w:hAnsiTheme="minorHAnsi" w:cstheme="minorBidi"/>
      <w:b/>
      <w:bCs/>
      <w:kern w:val="0"/>
      <w:lang w:val="fr-FR"/>
      <w14:ligatures w14:val="none"/>
    </w:rPr>
  </w:style>
  <w:style w:type="paragraph" w:styleId="En-tte">
    <w:name w:val="header"/>
    <w:basedOn w:val="Normal"/>
    <w:link w:val="En-tteCar"/>
    <w:uiPriority w:val="99"/>
    <w:unhideWhenUsed/>
    <w:rsid w:val="00CC4BF0"/>
    <w:pPr>
      <w:tabs>
        <w:tab w:val="center" w:pos="4536"/>
        <w:tab w:val="right" w:pos="9072"/>
      </w:tabs>
      <w:spacing w:after="0" w:line="240" w:lineRule="auto"/>
    </w:pPr>
  </w:style>
  <w:style w:type="character" w:customStyle="1" w:styleId="En-tteCar">
    <w:name w:val="En-tête Car"/>
    <w:basedOn w:val="Policepardfaut"/>
    <w:link w:val="En-tte"/>
    <w:uiPriority w:val="99"/>
    <w:rsid w:val="00CC4BF0"/>
  </w:style>
  <w:style w:type="paragraph" w:styleId="Pieddepage">
    <w:name w:val="footer"/>
    <w:basedOn w:val="Normal"/>
    <w:link w:val="PieddepageCar"/>
    <w:uiPriority w:val="99"/>
    <w:unhideWhenUsed/>
    <w:rsid w:val="00CC4B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4BF0"/>
  </w:style>
  <w:style w:type="paragraph" w:styleId="Textedebulles">
    <w:name w:val="Balloon Text"/>
    <w:basedOn w:val="Normal"/>
    <w:link w:val="TextedebullesCar"/>
    <w:uiPriority w:val="99"/>
    <w:semiHidden/>
    <w:unhideWhenUsed/>
    <w:rsid w:val="00CC4BF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4B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17678">
      <w:bodyDiv w:val="1"/>
      <w:marLeft w:val="0"/>
      <w:marRight w:val="0"/>
      <w:marTop w:val="0"/>
      <w:marBottom w:val="0"/>
      <w:divBdr>
        <w:top w:val="none" w:sz="0" w:space="0" w:color="auto"/>
        <w:left w:val="none" w:sz="0" w:space="0" w:color="auto"/>
        <w:bottom w:val="none" w:sz="0" w:space="0" w:color="auto"/>
        <w:right w:val="none" w:sz="0" w:space="0" w:color="auto"/>
      </w:divBdr>
    </w:div>
    <w:div w:id="975447053">
      <w:bodyDiv w:val="1"/>
      <w:marLeft w:val="0"/>
      <w:marRight w:val="0"/>
      <w:marTop w:val="0"/>
      <w:marBottom w:val="0"/>
      <w:divBdr>
        <w:top w:val="none" w:sz="0" w:space="0" w:color="auto"/>
        <w:left w:val="none" w:sz="0" w:space="0" w:color="auto"/>
        <w:bottom w:val="none" w:sz="0" w:space="0" w:color="auto"/>
        <w:right w:val="none" w:sz="0" w:space="0" w:color="auto"/>
      </w:divBdr>
    </w:div>
    <w:div w:id="1245147407">
      <w:bodyDiv w:val="1"/>
      <w:marLeft w:val="0"/>
      <w:marRight w:val="0"/>
      <w:marTop w:val="0"/>
      <w:marBottom w:val="0"/>
      <w:divBdr>
        <w:top w:val="none" w:sz="0" w:space="0" w:color="auto"/>
        <w:left w:val="none" w:sz="0" w:space="0" w:color="auto"/>
        <w:bottom w:val="none" w:sz="0" w:space="0" w:color="auto"/>
        <w:right w:val="none" w:sz="0" w:space="0" w:color="auto"/>
      </w:divBdr>
      <w:divsChild>
        <w:div w:id="672300046">
          <w:marLeft w:val="-225"/>
          <w:marRight w:val="-225"/>
          <w:marTop w:val="0"/>
          <w:marBottom w:val="0"/>
          <w:divBdr>
            <w:top w:val="none" w:sz="0" w:space="0" w:color="auto"/>
            <w:left w:val="none" w:sz="0" w:space="0" w:color="auto"/>
            <w:bottom w:val="none" w:sz="0" w:space="0" w:color="auto"/>
            <w:right w:val="none" w:sz="0" w:space="0" w:color="auto"/>
          </w:divBdr>
          <w:divsChild>
            <w:div w:id="1125200080">
              <w:marLeft w:val="0"/>
              <w:marRight w:val="0"/>
              <w:marTop w:val="0"/>
              <w:marBottom w:val="0"/>
              <w:divBdr>
                <w:top w:val="none" w:sz="0" w:space="0" w:color="auto"/>
                <w:left w:val="none" w:sz="0" w:space="0" w:color="auto"/>
                <w:bottom w:val="none" w:sz="0" w:space="0" w:color="auto"/>
                <w:right w:val="none" w:sz="0" w:space="0" w:color="auto"/>
              </w:divBdr>
              <w:divsChild>
                <w:div w:id="5602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52920">
      <w:bodyDiv w:val="1"/>
      <w:marLeft w:val="0"/>
      <w:marRight w:val="0"/>
      <w:marTop w:val="0"/>
      <w:marBottom w:val="0"/>
      <w:divBdr>
        <w:top w:val="none" w:sz="0" w:space="0" w:color="auto"/>
        <w:left w:val="none" w:sz="0" w:space="0" w:color="auto"/>
        <w:bottom w:val="none" w:sz="0" w:space="0" w:color="auto"/>
        <w:right w:val="none" w:sz="0" w:space="0" w:color="auto"/>
      </w:divBdr>
    </w:div>
    <w:div w:id="1828127631">
      <w:bodyDiv w:val="1"/>
      <w:marLeft w:val="0"/>
      <w:marRight w:val="0"/>
      <w:marTop w:val="0"/>
      <w:marBottom w:val="0"/>
      <w:divBdr>
        <w:top w:val="none" w:sz="0" w:space="0" w:color="auto"/>
        <w:left w:val="none" w:sz="0" w:space="0" w:color="auto"/>
        <w:bottom w:val="none" w:sz="0" w:space="0" w:color="auto"/>
        <w:right w:val="none" w:sz="0" w:space="0" w:color="auto"/>
      </w:divBdr>
    </w:div>
    <w:div w:id="204552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ublicationethic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1373</Words>
  <Characters>7557</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1</dc:creator>
  <cp:keywords/>
  <dc:description/>
  <cp:lastModifiedBy>BENCSIK Anna</cp:lastModifiedBy>
  <cp:revision>4</cp:revision>
  <dcterms:created xsi:type="dcterms:W3CDTF">2024-03-27T17:47:00Z</dcterms:created>
  <dcterms:modified xsi:type="dcterms:W3CDTF">2024-04-10T21:19:00Z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2024-01-12T08:52:53Z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642cc447-1a28-4a5a-910e-777ffea054e6</vt:lpwstr>
  </property>
  <property fmtid="{D5CDD505-2E9C-101B-9397-08002B2CF9AE}" pid="8" name="MSIP_Label_3c9bec58-8084-492e-8360-0e1cfe36408c_ContentBits">
    <vt:lpwstr>0</vt:lpwstr>
  </property>
</Properties>
</file>